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webSettings.xml" ContentType="application/vnd.openxmlformats-officedocument.wordprocessingml.web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xmlns:a="http://schemas.openxmlformats.org/drawingml/2006/main" xmlns:pic="http://schemas.openxmlformats.org/drawingml/2006/picture" mc:Ignorable="w14 w15 w16se w16cid w16 w16cex w16sdtdh w16sdtfl w16du wp14">
  <w:body>
    <w:p w:rsidR="0048784C" w:rsidRDefault="000D14E7" w14:paraId="506BAA78" w14:textId="77777777">
      <w:pPr>
        <w:spacing w:after="240"/>
        <w:jc w:val="center"/>
      </w:pPr>
      <w:r>
        <w:rPr>
          <w:rFonts w:ascii="Aptos" w:hAnsi="Aptos" w:eastAsia="Aptos" w:cs="Aptos"/>
          <w:color w:val="BD2D29"/>
          <w:sz w:val="40"/>
          <w:szCs w:val="40"/>
        </w:rPr>
        <w:t xml:space="preserve">Perinatal Simulation Development Tool </w:t>
      </w:r>
    </w:p>
    <w:p w:rsidR="0048784C" w:rsidRDefault="000D14E7" w14:paraId="4D779269" w14:textId="2C0E2D9E">
      <w:pPr>
        <w:spacing w:after="240"/>
      </w:pPr>
      <w:r>
        <w:rPr>
          <w:rFonts w:ascii="Aptos" w:hAnsi="Aptos" w:eastAsia="Aptos" w:cs="Aptos"/>
          <w:color w:val="241A27"/>
          <w:sz w:val="32"/>
          <w:szCs w:val="32"/>
        </w:rPr>
        <w:t xml:space="preserve">Topic </w:t>
      </w:r>
      <w:r>
        <w:rPr>
          <w:rFonts w:ascii="Aptos" w:hAnsi="Aptos" w:eastAsia="Aptos" w:cs="Aptos"/>
          <w:color w:val="CB1F2B"/>
          <w:sz w:val="32"/>
          <w:szCs w:val="32"/>
        </w:rPr>
        <w:t>_______________________________________________________________</w:t>
      </w:r>
      <w:r>
        <w:rPr>
          <w:rFonts w:ascii="Aptos" w:hAnsi="Aptos" w:eastAsia="Aptos" w:cs="Aptos"/>
          <w:color w:val="CB1F2B"/>
          <w:sz w:val="32"/>
          <w:szCs w:val="32"/>
        </w:rPr>
        <w:t xml:space="preserve"> </w:t>
      </w:r>
    </w:p>
    <w:p w:rsidR="0048784C" w:rsidRDefault="000D14E7" w14:paraId="7F38B7A8" w14:textId="77777777">
      <w:pPr>
        <w:spacing w:after="240"/>
      </w:pPr>
      <w:r>
        <w:rPr>
          <w:rFonts w:ascii="Aptos" w:hAnsi="Aptos" w:eastAsia="Aptos" w:cs="Aptos"/>
          <w:color w:val="241A27"/>
          <w:sz w:val="32"/>
          <w:szCs w:val="32"/>
        </w:rPr>
        <w:t xml:space="preserve">Facilitator(s) </w:t>
      </w:r>
      <w:r>
        <w:rPr>
          <w:rFonts w:ascii="Aptos" w:hAnsi="Aptos" w:eastAsia="Aptos" w:cs="Aptos"/>
          <w:color w:val="CB1F2B"/>
          <w:sz w:val="32"/>
          <w:szCs w:val="32"/>
        </w:rPr>
        <w:t>_____________________________________________________________</w:t>
      </w:r>
      <w:r>
        <w:rPr>
          <w:rFonts w:ascii="Arimo" w:hAnsi="Arimo" w:eastAsia="Arimo" w:cs="Arimo"/>
          <w:color w:val="CB1F2B"/>
        </w:rPr>
        <w:t xml:space="preserve"> </w:t>
      </w:r>
    </w:p>
    <w:p w:rsidR="0048784C" w:rsidRDefault="000D14E7" w14:paraId="3DEAAF5A" w14:textId="65575B02">
      <w:pPr>
        <w:spacing w:after="240"/>
      </w:pPr>
      <w:r>
        <w:rPr>
          <w:rFonts w:ascii="Aptos" w:hAnsi="Aptos" w:eastAsia="Aptos" w:cs="Aptos"/>
          <w:color w:val="747474"/>
        </w:rPr>
        <w:t>Recommend 2 facilitators to assist in fluid scenario flow, ensuring key points consistently covered, answering questions, etc.  Often, one facilitator runs the manikin (or plays the standardized patient), while the second</w:t>
      </w:r>
      <w:r>
        <w:rPr>
          <w:rFonts w:ascii="Aptos" w:hAnsi="Aptos" w:eastAsia="Aptos" w:cs="Aptos"/>
          <w:color w:val="747474"/>
        </w:rPr>
        <w:t xml:space="preserve"> to </w:t>
      </w:r>
      <w:r w:rsidR="001677CA">
        <w:rPr>
          <w:rFonts w:ascii="Aptos" w:hAnsi="Aptos" w:eastAsia="Aptos" w:cs="Aptos"/>
          <w:color w:val="747474"/>
        </w:rPr>
        <w:t xml:space="preserve">play the </w:t>
      </w:r>
      <w:r>
        <w:rPr>
          <w:rFonts w:ascii="Aptos" w:hAnsi="Aptos" w:eastAsia="Aptos" w:cs="Aptos"/>
          <w:color w:val="747474"/>
        </w:rPr>
        <w:t>role of any discipline</w:t>
      </w:r>
      <w:r w:rsidR="001677CA">
        <w:rPr>
          <w:rFonts w:ascii="Aptos" w:hAnsi="Aptos" w:eastAsia="Aptos" w:cs="Aptos"/>
          <w:color w:val="747474"/>
        </w:rPr>
        <w:t>s in the</w:t>
      </w:r>
      <w:r>
        <w:rPr>
          <w:rFonts w:ascii="Aptos" w:hAnsi="Aptos" w:eastAsia="Aptos" w:cs="Aptos"/>
          <w:color w:val="747474"/>
        </w:rPr>
        <w:t xml:space="preserve"> scenario (i.e. laboratory, delivering provider).  </w:t>
      </w:r>
      <w:r>
        <w:rPr>
          <w:rFonts w:ascii="Arimo" w:hAnsi="Arimo" w:eastAsia="Arimo" w:cs="Arimo"/>
          <w:color w:val="000000"/>
        </w:rPr>
        <w:t xml:space="preserve"> </w:t>
      </w:r>
    </w:p>
    <w:p w:rsidR="0048784C" w:rsidRDefault="000D14E7" w14:paraId="6F55EB2E" w14:textId="77777777">
      <w:pPr>
        <w:spacing w:after="240"/>
      </w:pPr>
      <w:r>
        <w:rPr>
          <w:rFonts w:ascii="Aptos" w:hAnsi="Aptos" w:eastAsia="Aptos" w:cs="Aptos"/>
          <w:color w:val="241A27"/>
          <w:sz w:val="32"/>
          <w:szCs w:val="32"/>
        </w:rPr>
        <w:t>Objectives</w:t>
      </w:r>
      <w:r>
        <w:rPr>
          <w:rFonts w:ascii="Arimo" w:hAnsi="Arimo" w:eastAsia="Arimo" w:cs="Arimo"/>
          <w:color w:val="241A27"/>
        </w:rPr>
        <w:t xml:space="preserve"> </w:t>
      </w:r>
    </w:p>
    <w:p w:rsidR="0048784C" w:rsidRDefault="000D14E7" w14:paraId="4E2C3B98" w14:textId="77777777">
      <w:pPr>
        <w:spacing w:after="240"/>
      </w:pPr>
      <w:r>
        <w:rPr>
          <w:rFonts w:ascii="Aptos" w:hAnsi="Aptos" w:eastAsia="Aptos" w:cs="Aptos"/>
          <w:color w:val="747474"/>
        </w:rPr>
        <w:t xml:space="preserve">What key elements do you want the team to demonstrate or verbalize?  What opportunities arise in quality improvement efforts which need elevated in simulation trainings? </w:t>
      </w:r>
      <w:r>
        <w:rPr>
          <w:rFonts w:ascii="Aptos" w:hAnsi="Aptos" w:eastAsia="Aptos" w:cs="Aptos"/>
          <w:color w:val="747474"/>
        </w:rPr>
        <w:t xml:space="preserve">How do you want teams to interact with each other in the room or other disciplines not present?   How do you want the team to interact with patients and family?  </w:t>
      </w:r>
    </w:p>
    <w:p w:rsidR="0048784C" w:rsidRDefault="000D14E7" w14:paraId="11F7280A" w14:textId="70F16628">
      <w:pPr>
        <w:spacing w:after="240"/>
      </w:pPr>
      <w:r>
        <w:rPr>
          <w:rFonts w:ascii="Aptos" w:hAnsi="Aptos" w:eastAsia="Aptos" w:cs="Aptos"/>
          <w:color w:val="CB1F2B"/>
        </w:rPr>
        <w:t>1. ___</w:t>
      </w:r>
      <w:r>
        <w:rPr>
          <w:rFonts w:ascii="Aptos" w:hAnsi="Aptos" w:eastAsia="Aptos" w:cs="Aptos"/>
          <w:color w:val="CB1F2B"/>
        </w:rPr>
        <w:t>______________________________________________________________________________</w:t>
      </w:r>
      <w:r>
        <w:rPr>
          <w:rFonts w:ascii="Aptos" w:hAnsi="Aptos" w:eastAsia="Aptos" w:cs="Aptos"/>
          <w:color w:val="CB1F2B"/>
        </w:rPr>
        <w:t xml:space="preserve"> </w:t>
      </w:r>
    </w:p>
    <w:p w:rsidR="0048784C" w:rsidRDefault="000D14E7" w14:paraId="51C7B7BC" w14:textId="2E8170FC">
      <w:pPr>
        <w:spacing w:after="240"/>
      </w:pPr>
      <w:r>
        <w:rPr>
          <w:rFonts w:ascii="Aptos" w:hAnsi="Aptos" w:eastAsia="Aptos" w:cs="Aptos"/>
          <w:color w:val="CB1F2B"/>
        </w:rPr>
        <w:t>2. ___</w:t>
      </w:r>
      <w:r>
        <w:rPr>
          <w:rFonts w:ascii="Aptos" w:hAnsi="Aptos" w:eastAsia="Aptos" w:cs="Aptos"/>
          <w:color w:val="CB1F2B"/>
        </w:rPr>
        <w:t>_</w:t>
      </w:r>
      <w:r>
        <w:rPr>
          <w:rFonts w:ascii="Aptos" w:hAnsi="Aptos" w:eastAsia="Aptos" w:cs="Aptos"/>
          <w:color w:val="CB1F2B"/>
        </w:rPr>
        <w:t>______________________________________________________________________________</w:t>
      </w:r>
      <w:r>
        <w:rPr>
          <w:rFonts w:ascii="Arimo" w:hAnsi="Arimo" w:eastAsia="Arimo" w:cs="Arimo"/>
          <w:color w:val="CB1F2B"/>
        </w:rPr>
        <w:t xml:space="preserve"> </w:t>
      </w:r>
    </w:p>
    <w:p w:rsidR="0048784C" w:rsidRDefault="000D14E7" w14:paraId="75E098A9" w14:textId="259D83C5">
      <w:pPr>
        <w:spacing w:after="240"/>
      </w:pPr>
      <w:r>
        <w:rPr>
          <w:rFonts w:ascii="Aptos" w:hAnsi="Aptos" w:eastAsia="Aptos" w:cs="Aptos"/>
          <w:color w:val="CB1F2B"/>
        </w:rPr>
        <w:t>3.</w:t>
      </w:r>
      <w:r>
        <w:rPr>
          <w:rFonts w:ascii="Aptos" w:hAnsi="Aptos" w:eastAsia="Aptos" w:cs="Aptos"/>
          <w:color w:val="CB1F2B"/>
        </w:rPr>
        <w:t>___________________________________________________________________________________</w:t>
      </w:r>
    </w:p>
    <w:p w:rsidR="0048784C" w:rsidRDefault="000D14E7" w14:paraId="444D84C7" w14:textId="77777777">
      <w:pPr>
        <w:spacing w:after="240"/>
      </w:pPr>
      <w:r>
        <w:rPr>
          <w:rFonts w:ascii="Aptos" w:hAnsi="Aptos" w:eastAsia="Aptos" w:cs="Aptos"/>
          <w:color w:val="241A27"/>
          <w:sz w:val="32"/>
          <w:szCs w:val="32"/>
        </w:rPr>
        <w:t>Literature review and internal resources</w:t>
      </w:r>
      <w:r>
        <w:rPr>
          <w:rFonts w:ascii="Arimo" w:hAnsi="Arimo" w:eastAsia="Arimo" w:cs="Arimo"/>
          <w:color w:val="241A27"/>
        </w:rPr>
        <w:t xml:space="preserve"> </w:t>
      </w:r>
    </w:p>
    <w:p w:rsidR="0048784C" w:rsidRDefault="000D14E7" w14:paraId="6CEBAA05" w14:textId="4E7479B3">
      <w:pPr>
        <w:spacing w:after="240"/>
      </w:pPr>
      <w:r>
        <w:rPr>
          <w:rFonts w:ascii="Aptos" w:hAnsi="Aptos" w:eastAsia="Aptos" w:cs="Aptos"/>
          <w:color w:val="747474"/>
        </w:rPr>
        <w:t xml:space="preserve">Review ACOG, AWHONN, SMFM, </w:t>
      </w:r>
      <w:r w:rsidR="001677CA">
        <w:rPr>
          <w:rFonts w:ascii="Aptos" w:hAnsi="Aptos" w:eastAsia="Aptos" w:cs="Aptos"/>
          <w:color w:val="747474"/>
        </w:rPr>
        <w:t>evidence-based</w:t>
      </w:r>
      <w:r>
        <w:rPr>
          <w:rFonts w:ascii="Aptos" w:hAnsi="Aptos" w:eastAsia="Aptos" w:cs="Aptos"/>
          <w:color w:val="747474"/>
        </w:rPr>
        <w:t xml:space="preserve"> practice and internal procedures or resources on the simulation topic to ensure creating accurate content and relaying key details for your facility.  Revise objectives as needed based on these resources. </w:t>
      </w:r>
    </w:p>
    <w:p w:rsidR="001677CA" w:rsidRDefault="001677CA" w14:paraId="3C20B9B7" w14:textId="77777777">
      <w:pPr>
        <w:rPr>
          <w:rFonts w:ascii="Aptos" w:hAnsi="Aptos" w:eastAsia="Aptos" w:cs="Aptos"/>
          <w:color w:val="241A27"/>
          <w:sz w:val="32"/>
          <w:szCs w:val="32"/>
        </w:rPr>
      </w:pPr>
      <w:r>
        <w:rPr>
          <w:rFonts w:ascii="Aptos" w:hAnsi="Aptos" w:eastAsia="Aptos" w:cs="Aptos"/>
          <w:color w:val="241A27"/>
          <w:sz w:val="32"/>
          <w:szCs w:val="32"/>
        </w:rPr>
        <w:br w:type="page"/>
      </w:r>
    </w:p>
    <w:p w:rsidR="0048784C" w:rsidRDefault="000D14E7" w14:paraId="27E678F4" w14:textId="656DB0B3">
      <w:pPr>
        <w:spacing w:after="240"/>
      </w:pPr>
      <w:r>
        <w:rPr>
          <w:rFonts w:ascii="Aptos" w:hAnsi="Aptos" w:eastAsia="Aptos" w:cs="Aptos"/>
          <w:color w:val="241A27"/>
          <w:sz w:val="32"/>
          <w:szCs w:val="32"/>
        </w:rPr>
        <w:lastRenderedPageBreak/>
        <w:t>Professionals attending</w:t>
      </w:r>
      <w:r>
        <w:rPr>
          <w:rFonts w:ascii="Arimo" w:hAnsi="Arimo" w:eastAsia="Arimo" w:cs="Arimo"/>
          <w:color w:val="241A27"/>
        </w:rPr>
        <w:t xml:space="preserve"> </w:t>
      </w:r>
    </w:p>
    <w:p w:rsidR="0048784C" w:rsidRDefault="000D14E7" w14:paraId="4FBAFB23" w14:textId="77777777">
      <w:pPr>
        <w:spacing w:after="240"/>
      </w:pPr>
      <w:r>
        <w:rPr>
          <w:rFonts w:ascii="Aptos" w:hAnsi="Aptos" w:eastAsia="Aptos" w:cs="Aptos"/>
          <w:color w:val="747474"/>
        </w:rPr>
        <w:t xml:space="preserve">How can we get realistic insight during the scenario while also ensuring all clinicians best prepared by offering the scenario? (circle) </w:t>
      </w:r>
    </w:p>
    <w:p w:rsidR="0048784C" w:rsidRDefault="000D14E7" w14:paraId="53414707" w14:textId="77777777">
      <w:pPr>
        <w:spacing w:after="240"/>
      </w:pPr>
      <w:r>
        <w:rPr>
          <w:rFonts w:ascii="Aptos" w:hAnsi="Aptos" w:eastAsia="Aptos" w:cs="Aptos"/>
          <w:color w:val="CB1F2B"/>
        </w:rPr>
        <w:t xml:space="preserve">Nursing units _____________________________________________________ </w:t>
      </w:r>
    </w:p>
    <w:p w:rsidR="0048784C" w:rsidRDefault="000D14E7" w14:paraId="0A4EC52B" w14:textId="77777777">
      <w:pPr>
        <w:spacing w:after="240"/>
      </w:pPr>
      <w:r>
        <w:rPr>
          <w:rFonts w:ascii="Aptos" w:hAnsi="Aptos" w:eastAsia="Aptos" w:cs="Aptos"/>
          <w:color w:val="CB1F2B"/>
        </w:rPr>
        <w:t>Surgical Tech</w:t>
      </w:r>
      <w:r>
        <w:rPr>
          <w:rFonts w:ascii="Aptos" w:hAnsi="Aptos" w:eastAsia="Aptos" w:cs="Aptos"/>
          <w:color w:val="CB1F2B"/>
        </w:rPr>
        <w:t xml:space="preserve">                                   Delivering Providers                 Pediatric Providers </w:t>
      </w:r>
    </w:p>
    <w:p w:rsidR="0048784C" w:rsidRDefault="000D14E7" w14:paraId="0AEEAC23" w14:textId="77777777">
      <w:pPr>
        <w:spacing w:after="240"/>
      </w:pPr>
      <w:r>
        <w:rPr>
          <w:rFonts w:ascii="Aptos" w:hAnsi="Aptos" w:eastAsia="Aptos" w:cs="Aptos"/>
          <w:color w:val="CB1F2B"/>
        </w:rPr>
        <w:t>Anesthesia                                        Lab                                                  Blood Bank</w:t>
      </w:r>
      <w:r>
        <w:rPr>
          <w:rFonts w:ascii="Arimo" w:hAnsi="Arimo" w:eastAsia="Arimo" w:cs="Arimo"/>
          <w:color w:val="CB1F2B"/>
        </w:rPr>
        <w:t xml:space="preserve"> </w:t>
      </w:r>
    </w:p>
    <w:p w:rsidR="0048784C" w:rsidRDefault="000D14E7" w14:paraId="014E5FF5" w14:textId="77777777">
      <w:pPr>
        <w:spacing w:after="240"/>
      </w:pPr>
      <w:r>
        <w:rPr>
          <w:rFonts w:ascii="Aptos" w:hAnsi="Aptos" w:eastAsia="Aptos" w:cs="Aptos"/>
          <w:color w:val="CB1F2B"/>
        </w:rPr>
        <w:t>Pharmacy                                          House Supervisors                  Respiratory Therapy</w:t>
      </w:r>
      <w:r>
        <w:rPr>
          <w:rFonts w:ascii="Arimo" w:hAnsi="Arimo" w:eastAsia="Arimo" w:cs="Arimo"/>
          <w:color w:val="CB1F2B"/>
        </w:rPr>
        <w:t xml:space="preserve"> </w:t>
      </w:r>
    </w:p>
    <w:p w:rsidR="0048784C" w:rsidRDefault="000D14E7" w14:paraId="36C3F80C" w14:textId="77777777">
      <w:pPr>
        <w:spacing w:after="240"/>
      </w:pPr>
      <w:r>
        <w:rPr>
          <w:rFonts w:ascii="Aptos" w:hAnsi="Aptos" w:eastAsia="Aptos" w:cs="Aptos"/>
          <w:color w:val="CB1F2B"/>
        </w:rPr>
        <w:t xml:space="preserve">Other ______________________________________________________________ </w:t>
      </w:r>
    </w:p>
    <w:p w:rsidR="0048784C" w:rsidRDefault="000D14E7" w14:paraId="170FA720" w14:textId="77777777">
      <w:pPr>
        <w:spacing w:after="240"/>
      </w:pPr>
      <w:r>
        <w:rPr>
          <w:rFonts w:ascii="Aptos" w:hAnsi="Aptos" w:eastAsia="Aptos" w:cs="Aptos"/>
          <w:color w:val="241A27"/>
          <w:sz w:val="32"/>
          <w:szCs w:val="32"/>
        </w:rPr>
        <w:t>Location</w:t>
      </w:r>
      <w:r>
        <w:rPr>
          <w:rFonts w:ascii="Arimo" w:hAnsi="Arimo" w:eastAsia="Arimo" w:cs="Arimo"/>
          <w:color w:val="241A27"/>
        </w:rPr>
        <w:t xml:space="preserve"> </w:t>
      </w:r>
    </w:p>
    <w:p w:rsidR="0048784C" w:rsidRDefault="000D14E7" w14:paraId="4E8B2F7F" w14:textId="4E817087">
      <w:pPr>
        <w:spacing w:after="240"/>
      </w:pPr>
      <w:r>
        <w:rPr>
          <w:rFonts w:ascii="Aptos" w:hAnsi="Aptos" w:eastAsia="Aptos" w:cs="Aptos"/>
          <w:color w:val="747474"/>
        </w:rPr>
        <w:t>What is best method for above topic and objectives?  What is most feasible given resources? (circle</w:t>
      </w:r>
      <w:r>
        <w:rPr>
          <w:rFonts w:ascii="Aptos" w:hAnsi="Aptos" w:eastAsia="Aptos" w:cs="Aptos"/>
          <w:color w:val="747474"/>
        </w:rPr>
        <w:t xml:space="preserve">) </w:t>
      </w:r>
    </w:p>
    <w:p w:rsidR="0048784C" w:rsidRDefault="000D14E7" w14:paraId="4CA9EFCE" w14:textId="6C6188EF">
      <w:pPr>
        <w:spacing w:after="240"/>
      </w:pPr>
      <w:r>
        <w:rPr>
          <w:rFonts w:ascii="Aptos" w:hAnsi="Aptos" w:eastAsia="Aptos" w:cs="Aptos"/>
          <w:color w:val="CB1F2B"/>
        </w:rPr>
        <w:t xml:space="preserve">On unit (in </w:t>
      </w:r>
      <w:proofErr w:type="gramStart"/>
      <w:r>
        <w:rPr>
          <w:rFonts w:ascii="Aptos" w:hAnsi="Aptos" w:eastAsia="Aptos" w:cs="Aptos"/>
          <w:color w:val="CB1F2B"/>
        </w:rPr>
        <w:t xml:space="preserve">situ) </w:t>
      </w:r>
      <w:r>
        <w:rPr>
          <w:rFonts w:ascii="Aptos" w:hAnsi="Aptos" w:eastAsia="Aptos" w:cs="Aptos"/>
          <w:color w:val="CB1F2B"/>
        </w:rPr>
        <w:t xml:space="preserve">  </w:t>
      </w:r>
      <w:proofErr w:type="gramEnd"/>
      <w:r>
        <w:rPr>
          <w:rFonts w:ascii="Aptos" w:hAnsi="Aptos" w:eastAsia="Aptos" w:cs="Aptos"/>
          <w:color w:val="CB1F2B"/>
        </w:rPr>
        <w:t xml:space="preserve">        </w:t>
      </w:r>
      <w:r>
        <w:rPr>
          <w:rFonts w:ascii="Aptos" w:hAnsi="Aptos" w:eastAsia="Aptos" w:cs="Aptos"/>
          <w:color w:val="CB1F2B"/>
        </w:rPr>
        <w:t xml:space="preserve">      Simulation Center                 </w:t>
      </w:r>
      <w:r>
        <w:rPr>
          <w:rFonts w:ascii="Aptos" w:hAnsi="Aptos" w:eastAsia="Aptos" w:cs="Aptos"/>
          <w:color w:val="CB1F2B"/>
        </w:rPr>
        <w:t xml:space="preserve">    Classroom               </w:t>
      </w:r>
      <w:r>
        <w:rPr>
          <w:rFonts w:ascii="Aptos" w:hAnsi="Aptos" w:eastAsia="Aptos" w:cs="Aptos"/>
          <w:color w:val="CB1F2B"/>
        </w:rPr>
        <w:t xml:space="preserve"> Conference Room</w:t>
      </w:r>
      <w:r>
        <w:rPr>
          <w:rFonts w:ascii="Arimo" w:hAnsi="Arimo" w:eastAsia="Arimo" w:cs="Arimo"/>
          <w:color w:val="CB1F2B"/>
        </w:rPr>
        <w:t xml:space="preserve"> </w:t>
      </w:r>
    </w:p>
    <w:p w:rsidR="0048784C" w:rsidRDefault="000D14E7" w14:paraId="2E61956B" w14:textId="77777777">
      <w:pPr>
        <w:spacing w:after="240"/>
      </w:pPr>
      <w:r>
        <w:rPr>
          <w:rFonts w:ascii="Aptos" w:hAnsi="Aptos" w:eastAsia="Aptos" w:cs="Aptos"/>
          <w:color w:val="241A27"/>
          <w:sz w:val="32"/>
          <w:szCs w:val="32"/>
        </w:rPr>
        <w:t>Modality</w:t>
      </w:r>
      <w:r>
        <w:rPr>
          <w:rFonts w:ascii="Arimo" w:hAnsi="Arimo" w:eastAsia="Arimo" w:cs="Arimo"/>
          <w:color w:val="241A27"/>
        </w:rPr>
        <w:t xml:space="preserve"> </w:t>
      </w:r>
    </w:p>
    <w:p w:rsidR="0048784C" w:rsidRDefault="000D14E7" w14:paraId="70ADECB4" w14:textId="77777777">
      <w:pPr>
        <w:spacing w:after="240"/>
      </w:pPr>
      <w:r>
        <w:rPr>
          <w:rFonts w:ascii="Aptos" w:hAnsi="Aptos" w:eastAsia="Aptos" w:cs="Aptos"/>
          <w:color w:val="747474"/>
        </w:rPr>
        <w:t xml:space="preserve">Based on topic, objectives, attendees and location of simulation, what is the most impactful fidelity to use? (circle) </w:t>
      </w:r>
    </w:p>
    <w:p w:rsidR="0048784C" w:rsidRDefault="000D14E7" w14:paraId="5B5EB67E" w14:textId="77777777">
      <w:pPr>
        <w:spacing w:after="240"/>
      </w:pPr>
      <w:r>
        <w:rPr>
          <w:rFonts w:ascii="Aptos" w:hAnsi="Aptos" w:eastAsia="Aptos" w:cs="Aptos"/>
          <w:color w:val="CB1F2B"/>
        </w:rPr>
        <w:t>High Fidelity Simulator              Low Fidelity Simulator             Standardized Patient</w:t>
      </w:r>
      <w:r>
        <w:rPr>
          <w:rFonts w:ascii="Arimo" w:hAnsi="Arimo" w:eastAsia="Arimo" w:cs="Arimo"/>
          <w:color w:val="CB1F2B"/>
        </w:rPr>
        <w:t xml:space="preserve"> </w:t>
      </w:r>
    </w:p>
    <w:p w:rsidR="001677CA" w:rsidRDefault="001677CA" w14:paraId="4972F9D4" w14:textId="77777777">
      <w:pPr>
        <w:rPr>
          <w:rFonts w:ascii="Aptos" w:hAnsi="Aptos" w:eastAsia="Aptos" w:cs="Aptos"/>
          <w:color w:val="241A27"/>
          <w:sz w:val="32"/>
          <w:szCs w:val="32"/>
        </w:rPr>
      </w:pPr>
      <w:r>
        <w:rPr>
          <w:rFonts w:ascii="Aptos" w:hAnsi="Aptos" w:eastAsia="Aptos" w:cs="Aptos"/>
          <w:color w:val="241A27"/>
          <w:sz w:val="32"/>
          <w:szCs w:val="32"/>
        </w:rPr>
        <w:br w:type="page"/>
      </w:r>
    </w:p>
    <w:p w:rsidR="0048784C" w:rsidRDefault="000D14E7" w14:paraId="5B8BD86A" w14:textId="74CF22B2">
      <w:pPr>
        <w:spacing w:after="240"/>
      </w:pPr>
      <w:r>
        <w:rPr>
          <w:rFonts w:ascii="Aptos" w:hAnsi="Aptos" w:eastAsia="Aptos" w:cs="Aptos"/>
          <w:color w:val="241A27"/>
          <w:sz w:val="32"/>
          <w:szCs w:val="32"/>
        </w:rPr>
        <w:lastRenderedPageBreak/>
        <w:t>Roles in scenario</w:t>
      </w:r>
      <w:r>
        <w:rPr>
          <w:rFonts w:ascii="Arimo" w:hAnsi="Arimo" w:eastAsia="Arimo" w:cs="Arimo"/>
          <w:color w:val="241A27"/>
        </w:rPr>
        <w:t xml:space="preserve"> </w:t>
      </w:r>
    </w:p>
    <w:p w:rsidR="0048784C" w:rsidRDefault="000D14E7" w14:paraId="1EFA2FC7" w14:textId="77777777">
      <w:pPr>
        <w:spacing w:after="240"/>
      </w:pPr>
      <w:r>
        <w:rPr>
          <w:rFonts w:ascii="Aptos" w:hAnsi="Aptos" w:eastAsia="Aptos" w:cs="Aptos"/>
          <w:color w:val="747474"/>
        </w:rPr>
        <w:t xml:space="preserve">Based on discipline attending, which roles can you have prepared to delegate out prior to scenario? (circle) </w:t>
      </w:r>
    </w:p>
    <w:p w:rsidR="0048784C" w:rsidRDefault="000D14E7" w14:paraId="7F07B3E4" w14:textId="77777777">
      <w:pPr>
        <w:spacing w:after="240"/>
      </w:pPr>
      <w:r>
        <w:rPr>
          <w:rFonts w:ascii="Aptos" w:hAnsi="Aptos" w:eastAsia="Aptos" w:cs="Aptos"/>
          <w:color w:val="CB1F2B"/>
        </w:rPr>
        <w:t xml:space="preserve">Primary Nurse               </w:t>
      </w:r>
      <w:r>
        <w:rPr>
          <w:rFonts w:ascii="Aptos" w:hAnsi="Aptos" w:eastAsia="Aptos" w:cs="Aptos"/>
          <w:color w:val="CB1F2B"/>
        </w:rPr>
        <w:t>Charge Nurse                Baby Nurse</w:t>
      </w:r>
      <w:r>
        <w:rPr>
          <w:rFonts w:ascii="Arimo" w:hAnsi="Arimo" w:eastAsia="Arimo" w:cs="Arimo"/>
          <w:color w:val="CB1F2B"/>
        </w:rPr>
        <w:t xml:space="preserve"> </w:t>
      </w:r>
    </w:p>
    <w:p w:rsidR="0048784C" w:rsidRDefault="000D14E7" w14:paraId="658D206C" w14:textId="77777777">
      <w:pPr>
        <w:spacing w:after="240"/>
      </w:pPr>
      <w:r>
        <w:rPr>
          <w:rFonts w:ascii="Aptos" w:hAnsi="Aptos" w:eastAsia="Aptos" w:cs="Aptos"/>
          <w:color w:val="CB1F2B"/>
        </w:rPr>
        <w:t>Secondary Nurse         Documenter                  Checklist Observer</w:t>
      </w:r>
      <w:r>
        <w:rPr>
          <w:rFonts w:ascii="Arimo" w:hAnsi="Arimo" w:eastAsia="Arimo" w:cs="Arimo"/>
          <w:color w:val="CB1F2B"/>
        </w:rPr>
        <w:t xml:space="preserve"> </w:t>
      </w:r>
    </w:p>
    <w:p w:rsidR="0048784C" w:rsidRDefault="000D14E7" w14:paraId="7221ACF8" w14:textId="77777777">
      <w:pPr>
        <w:spacing w:after="240"/>
      </w:pPr>
      <w:r>
        <w:rPr>
          <w:rFonts w:ascii="Aptos" w:hAnsi="Aptos" w:eastAsia="Aptos" w:cs="Aptos"/>
          <w:color w:val="CB1F2B"/>
        </w:rPr>
        <w:t>Delivering Provider      Anesthesia.                    Respiratory Therapy</w:t>
      </w:r>
      <w:r>
        <w:rPr>
          <w:rFonts w:ascii="Arimo" w:hAnsi="Arimo" w:eastAsia="Arimo" w:cs="Arimo"/>
          <w:color w:val="CB1F2B"/>
        </w:rPr>
        <w:t xml:space="preserve"> </w:t>
      </w:r>
    </w:p>
    <w:p w:rsidR="0048784C" w:rsidRDefault="000D14E7" w14:paraId="10F588DA" w14:textId="77777777">
      <w:pPr>
        <w:spacing w:after="240"/>
      </w:pPr>
      <w:r>
        <w:rPr>
          <w:rFonts w:ascii="Aptos" w:hAnsi="Aptos" w:eastAsia="Aptos" w:cs="Aptos"/>
          <w:color w:val="CB1F2B"/>
        </w:rPr>
        <w:t>Surgical Tech                  Lab                                     House Supervisor</w:t>
      </w:r>
      <w:r>
        <w:rPr>
          <w:rFonts w:ascii="Arimo" w:hAnsi="Arimo" w:eastAsia="Arimo" w:cs="Arimo"/>
          <w:color w:val="CB1F2B"/>
        </w:rPr>
        <w:t xml:space="preserve"> </w:t>
      </w:r>
    </w:p>
    <w:p w:rsidR="0048784C" w:rsidRDefault="000D14E7" w14:paraId="368FD61B" w14:textId="77777777">
      <w:pPr>
        <w:spacing w:after="240"/>
      </w:pPr>
      <w:r>
        <w:rPr>
          <w:rFonts w:ascii="Aptos" w:hAnsi="Aptos" w:eastAsia="Aptos" w:cs="Aptos"/>
          <w:color w:val="CB1F2B"/>
        </w:rPr>
        <w:t xml:space="preserve">Blood bank                     Orientee                           Other ______________ </w:t>
      </w:r>
    </w:p>
    <w:p w:rsidR="0048784C" w:rsidRDefault="000D14E7" w14:paraId="4715AB84" w14:textId="77777777">
      <w:pPr>
        <w:spacing w:after="240"/>
      </w:pPr>
      <w:r>
        <w:rPr>
          <w:rFonts w:ascii="Aptos" w:hAnsi="Aptos" w:eastAsia="Aptos" w:cs="Aptos"/>
          <w:color w:val="241A27"/>
          <w:sz w:val="32"/>
          <w:szCs w:val="32"/>
        </w:rPr>
        <w:t>Determine pilot date and attendees</w:t>
      </w:r>
      <w:r>
        <w:rPr>
          <w:rFonts w:ascii="Aptos" w:hAnsi="Aptos" w:eastAsia="Aptos" w:cs="Aptos"/>
          <w:color w:val="0F4761"/>
          <w:sz w:val="32"/>
          <w:szCs w:val="32"/>
        </w:rPr>
        <w:t xml:space="preserve">  </w:t>
      </w:r>
    </w:p>
    <w:p w:rsidR="0048784C" w:rsidRDefault="000D14E7" w14:paraId="2561BB66" w14:textId="77777777">
      <w:pPr>
        <w:spacing w:after="240"/>
      </w:pPr>
      <w:r>
        <w:rPr>
          <w:rFonts w:ascii="Aptos" w:hAnsi="Aptos" w:eastAsia="Aptos" w:cs="Aptos"/>
          <w:color w:val="747474"/>
        </w:rPr>
        <w:t xml:space="preserve">It is a standard of simulation education </w:t>
      </w:r>
      <w:r>
        <w:rPr>
          <w:rFonts w:ascii="Aptos" w:hAnsi="Aptos" w:eastAsia="Aptos" w:cs="Aptos"/>
          <w:color w:val="747474"/>
        </w:rPr>
        <w:t xml:space="preserve">to pilot the scenario prior to launching the education.  This allows for rework of flow, materials to have present, adjust time frames, etc.  It also increases your confidence to facilitate with your team.  </w:t>
      </w:r>
    </w:p>
    <w:p w:rsidR="001677CA" w:rsidRDefault="001677CA" w14:paraId="6EFFBE12" w14:textId="77777777">
      <w:pPr>
        <w:rPr>
          <w:rFonts w:ascii="Aptos" w:hAnsi="Aptos" w:eastAsia="Aptos" w:cs="Aptos"/>
          <w:color w:val="241A27"/>
          <w:sz w:val="32"/>
          <w:szCs w:val="32"/>
        </w:rPr>
      </w:pPr>
      <w:r>
        <w:rPr>
          <w:rFonts w:ascii="Aptos" w:hAnsi="Aptos" w:eastAsia="Aptos" w:cs="Aptos"/>
          <w:color w:val="241A27"/>
          <w:sz w:val="32"/>
          <w:szCs w:val="32"/>
        </w:rPr>
        <w:br w:type="page"/>
      </w:r>
    </w:p>
    <w:p w:rsidR="0048784C" w:rsidRDefault="000D14E7" w14:paraId="315F06BB" w14:textId="5AE71AE6">
      <w:pPr>
        <w:spacing w:after="240"/>
      </w:pPr>
      <w:r>
        <w:rPr>
          <w:rFonts w:ascii="Aptos" w:hAnsi="Aptos" w:eastAsia="Aptos" w:cs="Aptos"/>
          <w:color w:val="241A27"/>
          <w:sz w:val="32"/>
          <w:szCs w:val="32"/>
        </w:rPr>
        <w:lastRenderedPageBreak/>
        <w:t>Schedule session dates and times</w:t>
      </w:r>
      <w:r>
        <w:rPr>
          <w:rFonts w:ascii="Arimo" w:hAnsi="Arimo" w:eastAsia="Arimo" w:cs="Arimo"/>
          <w:color w:val="241A27"/>
        </w:rPr>
        <w:t xml:space="preserve"> </w:t>
      </w:r>
    </w:p>
    <w:p w:rsidR="0048784C" w:rsidRDefault="000D14E7" w14:paraId="25920322" w14:textId="77777777">
      <w:pPr>
        <w:spacing w:after="240"/>
      </w:pPr>
      <w:r>
        <w:rPr>
          <w:rFonts w:ascii="Aptos Italics" w:hAnsi="Aptos Italics" w:eastAsia="Aptos Italics" w:cs="Aptos Italics"/>
          <w:i/>
          <w:iCs/>
          <w:color w:val="747474"/>
        </w:rPr>
        <w:t>Number of sessions:</w:t>
      </w:r>
      <w:r>
        <w:rPr>
          <w:rFonts w:ascii="Aptos" w:hAnsi="Aptos" w:eastAsia="Aptos" w:cs="Aptos"/>
          <w:color w:val="747474"/>
        </w:rPr>
        <w:t xml:space="preserve"> Consider number of total participants and number allowed in each session to determine number of sessions needed.  Typical simulation group size limited no more than 5-7 most ideal for impact.  Consider 10% cushion so that last person signing up has more than one option.  For example, to train 50 nurses in groups of 5 will require 10 sessions, but with 10% cushion rule it is 11 session (10 x 10% = 1 additional session).  </w:t>
      </w:r>
      <w:r>
        <w:rPr>
          <w:rFonts w:ascii="Arimo" w:hAnsi="Arimo" w:eastAsia="Arimo" w:cs="Arimo"/>
          <w:color w:val="000000"/>
        </w:rPr>
        <w:t xml:space="preserve"> </w:t>
      </w:r>
    </w:p>
    <w:p w:rsidR="0048784C" w:rsidRDefault="000D14E7" w14:paraId="6D8F08F7" w14:textId="77777777">
      <w:pPr>
        <w:spacing w:after="240"/>
      </w:pPr>
      <w:r>
        <w:rPr>
          <w:rFonts w:ascii="Aptos Italics" w:hAnsi="Aptos Italics" w:eastAsia="Aptos Italics" w:cs="Aptos Italics"/>
          <w:i/>
          <w:iCs/>
          <w:color w:val="747474"/>
        </w:rPr>
        <w:t xml:space="preserve">Length of session: </w:t>
      </w:r>
      <w:r>
        <w:rPr>
          <w:rFonts w:ascii="Aptos" w:hAnsi="Aptos" w:eastAsia="Aptos" w:cs="Aptos"/>
          <w:color w:val="747474"/>
        </w:rPr>
        <w:t>Consider pilot time length with objectives, pre-brief needs</w:t>
      </w:r>
      <w:r>
        <w:rPr>
          <w:rFonts w:ascii="Aptos" w:hAnsi="Aptos" w:eastAsia="Aptos" w:cs="Aptos"/>
          <w:color w:val="747474"/>
        </w:rPr>
        <w:t xml:space="preserve">, orient to room time and debrief activities.  Often debrief is stated to take around 15 minutes for each scenario, and longer with complexity of content pending participant knowledge level.  Allow time to reset the room to be fully prepared and welcoming for next group.  Lastly, do not forget to allow time for facilitators to break for meals.  </w:t>
      </w:r>
    </w:p>
    <w:p w:rsidR="0048784C" w:rsidRDefault="000D14E7" w14:paraId="2357CEDD" w14:textId="77777777">
      <w:pPr>
        <w:spacing w:after="240"/>
      </w:pPr>
      <w:r>
        <w:rPr>
          <w:rFonts w:ascii="Aptos" w:hAnsi="Aptos" w:eastAsia="Aptos" w:cs="Aptos"/>
          <w:color w:val="747474"/>
        </w:rPr>
        <w:t xml:space="preserve">Example scheduling tool: </w:t>
      </w:r>
    </w:p>
    <w:tbl>
      <w:tblPr>
        <w:tblW w:w="936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left w:w="10" w:type="dxa"/>
          <w:right w:w="10" w:type="dxa"/>
        </w:tblCellMar>
        <w:tblLook w:val="04A0" w:firstRow="1" w:lastRow="0" w:firstColumn="1" w:lastColumn="0" w:noHBand="0" w:noVBand="1"/>
      </w:tblPr>
      <w:tblGrid>
        <w:gridCol w:w="2339"/>
        <w:gridCol w:w="2339"/>
        <w:gridCol w:w="2341"/>
        <w:gridCol w:w="2341"/>
      </w:tblGrid>
      <w:tr w:rsidR="0048784C" w14:paraId="7E1A54EF" w14:textId="77777777">
        <w:tblPrEx>
          <w:tblCellMar>
            <w:top w:w="0" w:type="dxa"/>
            <w:bottom w:w="0" w:type="dxa"/>
          </w:tblCellMar>
        </w:tblPrEx>
        <w:tc>
          <w:tcPr>
            <w:tcW w:w="2339" w:type="dxa"/>
            <w:tcMar>
              <w:top w:w="75" w:type="dxa"/>
              <w:left w:w="75" w:type="dxa"/>
              <w:bottom w:w="75" w:type="dxa"/>
              <w:right w:w="75" w:type="dxa"/>
            </w:tcMar>
          </w:tcPr>
          <w:p w:rsidR="0048784C" w:rsidRDefault="000D14E7" w14:paraId="7AA7B3BF" w14:textId="77777777">
            <w:pPr>
              <w:spacing w:after="240"/>
              <w:jc w:val="center"/>
            </w:pPr>
            <w:r>
              <w:rPr>
                <w:rFonts w:ascii="Aptos" w:hAnsi="Aptos" w:eastAsia="Aptos" w:cs="Aptos"/>
                <w:color w:val="CB1F2B"/>
              </w:rPr>
              <w:t xml:space="preserve">Day 1 </w:t>
            </w:r>
          </w:p>
        </w:tc>
        <w:tc>
          <w:tcPr>
            <w:tcW w:w="2339" w:type="dxa"/>
            <w:tcMar>
              <w:top w:w="75" w:type="dxa"/>
              <w:left w:w="75" w:type="dxa"/>
              <w:bottom w:w="75" w:type="dxa"/>
              <w:right w:w="75" w:type="dxa"/>
            </w:tcMar>
          </w:tcPr>
          <w:p w:rsidR="0048784C" w:rsidRDefault="000D14E7" w14:paraId="0EA7A0D3" w14:textId="77777777">
            <w:pPr>
              <w:spacing w:after="240"/>
              <w:jc w:val="center"/>
            </w:pPr>
            <w:r>
              <w:rPr>
                <w:rFonts w:ascii="Aptos" w:hAnsi="Aptos" w:eastAsia="Aptos" w:cs="Aptos"/>
                <w:color w:val="CB1F2B"/>
              </w:rPr>
              <w:t xml:space="preserve">Day 2 </w:t>
            </w:r>
          </w:p>
        </w:tc>
        <w:tc>
          <w:tcPr>
            <w:tcW w:w="2340" w:type="dxa"/>
            <w:tcMar>
              <w:top w:w="75" w:type="dxa"/>
              <w:left w:w="75" w:type="dxa"/>
              <w:bottom w:w="75" w:type="dxa"/>
              <w:right w:w="75" w:type="dxa"/>
            </w:tcMar>
          </w:tcPr>
          <w:p w:rsidR="0048784C" w:rsidRDefault="000D14E7" w14:paraId="4FD16A7C" w14:textId="77777777">
            <w:pPr>
              <w:spacing w:after="240"/>
              <w:jc w:val="center"/>
            </w:pPr>
            <w:r>
              <w:rPr>
                <w:rFonts w:ascii="Aptos" w:hAnsi="Aptos" w:eastAsia="Aptos" w:cs="Aptos"/>
                <w:color w:val="CB1F2B"/>
              </w:rPr>
              <w:t xml:space="preserve">Day 3 </w:t>
            </w:r>
          </w:p>
        </w:tc>
        <w:tc>
          <w:tcPr>
            <w:tcW w:w="2340" w:type="dxa"/>
            <w:tcMar>
              <w:top w:w="75" w:type="dxa"/>
              <w:left w:w="75" w:type="dxa"/>
              <w:bottom w:w="75" w:type="dxa"/>
              <w:right w:w="75" w:type="dxa"/>
            </w:tcMar>
          </w:tcPr>
          <w:p w:rsidR="0048784C" w:rsidRDefault="000D14E7" w14:paraId="2FEEFADA" w14:textId="77777777">
            <w:pPr>
              <w:spacing w:after="240"/>
              <w:jc w:val="center"/>
            </w:pPr>
            <w:r>
              <w:rPr>
                <w:rFonts w:ascii="Aptos" w:hAnsi="Aptos" w:eastAsia="Aptos" w:cs="Aptos"/>
                <w:color w:val="CB1F2B"/>
              </w:rPr>
              <w:t xml:space="preserve">Day 4 </w:t>
            </w:r>
          </w:p>
        </w:tc>
      </w:tr>
      <w:tr w:rsidR="0048784C" w14:paraId="2505D69E" w14:textId="77777777">
        <w:tblPrEx>
          <w:tblCellMar>
            <w:top w:w="0" w:type="dxa"/>
            <w:bottom w:w="0" w:type="dxa"/>
          </w:tblCellMar>
        </w:tblPrEx>
        <w:tc>
          <w:tcPr>
            <w:tcW w:w="2339" w:type="dxa"/>
            <w:tcMar>
              <w:top w:w="75" w:type="dxa"/>
              <w:left w:w="75" w:type="dxa"/>
              <w:bottom w:w="75" w:type="dxa"/>
              <w:right w:w="75" w:type="dxa"/>
            </w:tcMar>
          </w:tcPr>
          <w:p w:rsidR="0048784C" w:rsidRDefault="000D14E7" w14:paraId="53394990" w14:textId="77777777">
            <w:pPr>
              <w:spacing w:after="240"/>
            </w:pPr>
            <w:r>
              <w:rPr>
                <w:rFonts w:ascii="Aptos" w:hAnsi="Aptos" w:eastAsia="Aptos" w:cs="Aptos"/>
                <w:color w:val="CB1F2B"/>
              </w:rPr>
              <w:t xml:space="preserve">Set up  </w:t>
            </w:r>
          </w:p>
        </w:tc>
        <w:tc>
          <w:tcPr>
            <w:tcW w:w="2339" w:type="dxa"/>
            <w:tcMar>
              <w:top w:w="75" w:type="dxa"/>
              <w:left w:w="75" w:type="dxa"/>
              <w:bottom w:w="75" w:type="dxa"/>
              <w:right w:w="75" w:type="dxa"/>
            </w:tcMar>
          </w:tcPr>
          <w:p w:rsidR="0048784C" w:rsidRDefault="000D14E7" w14:paraId="57C7F300" w14:textId="77777777">
            <w:pPr>
              <w:spacing w:after="240"/>
            </w:pPr>
            <w:r>
              <w:rPr>
                <w:rFonts w:ascii="Arimo" w:hAnsi="Arimo" w:eastAsia="Arimo" w:cs="Arimo"/>
                <w:color w:val="000000"/>
              </w:rPr>
              <w:t xml:space="preserve"> </w:t>
            </w:r>
          </w:p>
          <w:p w:rsidR="0048784C" w:rsidRDefault="000D14E7" w14:paraId="2CC2311A" w14:textId="77777777">
            <w:pPr>
              <w:spacing w:after="240"/>
            </w:pPr>
            <w:r>
              <w:rPr>
                <w:rFonts w:ascii="Arimo" w:hAnsi="Arimo" w:eastAsia="Arimo" w:cs="Arimo"/>
                <w:color w:val="000000"/>
              </w:rPr>
              <w:t xml:space="preserve"> </w:t>
            </w:r>
          </w:p>
        </w:tc>
        <w:tc>
          <w:tcPr>
            <w:tcW w:w="2340" w:type="dxa"/>
            <w:tcMar>
              <w:top w:w="75" w:type="dxa"/>
              <w:left w:w="75" w:type="dxa"/>
              <w:bottom w:w="75" w:type="dxa"/>
              <w:right w:w="75" w:type="dxa"/>
            </w:tcMar>
          </w:tcPr>
          <w:p w:rsidR="0048784C" w:rsidRDefault="000D14E7" w14:paraId="30E26DB7" w14:textId="77777777">
            <w:pPr>
              <w:spacing w:after="240"/>
            </w:pPr>
            <w:r>
              <w:rPr>
                <w:rFonts w:ascii="Arimo" w:hAnsi="Arimo" w:eastAsia="Arimo" w:cs="Arimo"/>
                <w:color w:val="000000"/>
              </w:rPr>
              <w:t xml:space="preserve"> </w:t>
            </w:r>
          </w:p>
          <w:p w:rsidR="0048784C" w:rsidRDefault="000D14E7" w14:paraId="7997D2F4" w14:textId="77777777">
            <w:pPr>
              <w:spacing w:after="240"/>
            </w:pPr>
            <w:r>
              <w:rPr>
                <w:rFonts w:ascii="Arimo" w:hAnsi="Arimo" w:eastAsia="Arimo" w:cs="Arimo"/>
                <w:color w:val="000000"/>
              </w:rPr>
              <w:t xml:space="preserve"> </w:t>
            </w:r>
          </w:p>
        </w:tc>
        <w:tc>
          <w:tcPr>
            <w:tcW w:w="2340" w:type="dxa"/>
            <w:tcMar>
              <w:top w:w="75" w:type="dxa"/>
              <w:left w:w="75" w:type="dxa"/>
              <w:bottom w:w="75" w:type="dxa"/>
              <w:right w:w="75" w:type="dxa"/>
            </w:tcMar>
          </w:tcPr>
          <w:p w:rsidR="0048784C" w:rsidRDefault="000D14E7" w14:paraId="5084D3CD" w14:textId="77777777">
            <w:pPr>
              <w:spacing w:after="240"/>
            </w:pPr>
            <w:r>
              <w:rPr>
                <w:rFonts w:ascii="Arimo" w:hAnsi="Arimo" w:eastAsia="Arimo" w:cs="Arimo"/>
                <w:color w:val="000000"/>
              </w:rPr>
              <w:t xml:space="preserve"> </w:t>
            </w:r>
          </w:p>
          <w:p w:rsidR="0048784C" w:rsidRDefault="000D14E7" w14:paraId="12BE2E60" w14:textId="77777777">
            <w:pPr>
              <w:spacing w:after="240"/>
            </w:pPr>
            <w:r>
              <w:rPr>
                <w:rFonts w:ascii="Arimo" w:hAnsi="Arimo" w:eastAsia="Arimo" w:cs="Arimo"/>
                <w:color w:val="000000"/>
              </w:rPr>
              <w:t xml:space="preserve"> </w:t>
            </w:r>
          </w:p>
        </w:tc>
      </w:tr>
      <w:tr w:rsidR="0048784C" w14:paraId="3A492BAF" w14:textId="77777777">
        <w:tblPrEx>
          <w:tblCellMar>
            <w:top w:w="0" w:type="dxa"/>
            <w:bottom w:w="0" w:type="dxa"/>
          </w:tblCellMar>
        </w:tblPrEx>
        <w:tc>
          <w:tcPr>
            <w:tcW w:w="2339" w:type="dxa"/>
            <w:tcMar>
              <w:top w:w="75" w:type="dxa"/>
              <w:left w:w="75" w:type="dxa"/>
              <w:bottom w:w="75" w:type="dxa"/>
              <w:right w:w="75" w:type="dxa"/>
            </w:tcMar>
          </w:tcPr>
          <w:p w:rsidR="0048784C" w:rsidRDefault="000D14E7" w14:paraId="6C0738A6" w14:textId="77777777">
            <w:pPr>
              <w:spacing w:after="240"/>
            </w:pPr>
            <w:r>
              <w:rPr>
                <w:rFonts w:ascii="Aptos" w:hAnsi="Aptos" w:eastAsia="Aptos" w:cs="Aptos"/>
                <w:color w:val="CB1F2B"/>
              </w:rPr>
              <w:t xml:space="preserve">Session 1 time </w:t>
            </w:r>
          </w:p>
          <w:p w:rsidR="0048784C" w:rsidRDefault="000D14E7" w14:paraId="6C151C8E" w14:textId="77777777">
            <w:pPr>
              <w:spacing w:after="240"/>
            </w:pPr>
            <w:r>
              <w:rPr>
                <w:rFonts w:ascii="Arimo" w:hAnsi="Arimo" w:eastAsia="Arimo" w:cs="Arimo"/>
                <w:color w:val="000000"/>
              </w:rPr>
              <w:t xml:space="preserve"> </w:t>
            </w:r>
          </w:p>
        </w:tc>
        <w:tc>
          <w:tcPr>
            <w:tcW w:w="2339" w:type="dxa"/>
            <w:tcMar>
              <w:top w:w="75" w:type="dxa"/>
              <w:left w:w="75" w:type="dxa"/>
              <w:bottom w:w="75" w:type="dxa"/>
              <w:right w:w="75" w:type="dxa"/>
            </w:tcMar>
          </w:tcPr>
          <w:p w:rsidR="0048784C" w:rsidRDefault="000D14E7" w14:paraId="00F57524" w14:textId="77777777">
            <w:pPr>
              <w:spacing w:after="240"/>
            </w:pPr>
            <w:r>
              <w:rPr>
                <w:rFonts w:ascii="Arimo" w:hAnsi="Arimo" w:eastAsia="Arimo" w:cs="Arimo"/>
                <w:color w:val="000000"/>
              </w:rPr>
              <w:t xml:space="preserve"> </w:t>
            </w:r>
          </w:p>
          <w:p w:rsidR="0048784C" w:rsidRDefault="000D14E7" w14:paraId="639B9BCD" w14:textId="77777777">
            <w:pPr>
              <w:spacing w:after="240"/>
            </w:pPr>
            <w:r>
              <w:rPr>
                <w:rFonts w:ascii="Arimo" w:hAnsi="Arimo" w:eastAsia="Arimo" w:cs="Arimo"/>
                <w:color w:val="000000"/>
              </w:rPr>
              <w:t xml:space="preserve"> </w:t>
            </w:r>
          </w:p>
        </w:tc>
        <w:tc>
          <w:tcPr>
            <w:tcW w:w="2340" w:type="dxa"/>
            <w:tcMar>
              <w:top w:w="75" w:type="dxa"/>
              <w:left w:w="75" w:type="dxa"/>
              <w:bottom w:w="75" w:type="dxa"/>
              <w:right w:w="75" w:type="dxa"/>
            </w:tcMar>
          </w:tcPr>
          <w:p w:rsidR="0048784C" w:rsidRDefault="000D14E7" w14:paraId="63B4EA61" w14:textId="77777777">
            <w:pPr>
              <w:spacing w:after="240"/>
            </w:pPr>
            <w:r>
              <w:rPr>
                <w:rFonts w:ascii="Arimo" w:hAnsi="Arimo" w:eastAsia="Arimo" w:cs="Arimo"/>
                <w:color w:val="000000"/>
              </w:rPr>
              <w:t xml:space="preserve"> </w:t>
            </w:r>
          </w:p>
          <w:p w:rsidR="0048784C" w:rsidRDefault="000D14E7" w14:paraId="2E90678D" w14:textId="77777777">
            <w:pPr>
              <w:spacing w:after="240"/>
            </w:pPr>
            <w:r>
              <w:rPr>
                <w:rFonts w:ascii="Arimo" w:hAnsi="Arimo" w:eastAsia="Arimo" w:cs="Arimo"/>
                <w:color w:val="000000"/>
              </w:rPr>
              <w:t xml:space="preserve"> </w:t>
            </w:r>
          </w:p>
        </w:tc>
        <w:tc>
          <w:tcPr>
            <w:tcW w:w="2340" w:type="dxa"/>
            <w:tcMar>
              <w:top w:w="75" w:type="dxa"/>
              <w:left w:w="75" w:type="dxa"/>
              <w:bottom w:w="75" w:type="dxa"/>
              <w:right w:w="75" w:type="dxa"/>
            </w:tcMar>
          </w:tcPr>
          <w:p w:rsidR="0048784C" w:rsidRDefault="000D14E7" w14:paraId="74E15DAB" w14:textId="77777777">
            <w:pPr>
              <w:spacing w:after="240"/>
            </w:pPr>
            <w:r>
              <w:rPr>
                <w:rFonts w:ascii="Arimo" w:hAnsi="Arimo" w:eastAsia="Arimo" w:cs="Arimo"/>
                <w:color w:val="000000"/>
              </w:rPr>
              <w:t xml:space="preserve"> </w:t>
            </w:r>
          </w:p>
          <w:p w:rsidR="0048784C" w:rsidRDefault="000D14E7" w14:paraId="04D353F9" w14:textId="77777777">
            <w:pPr>
              <w:spacing w:after="240"/>
            </w:pPr>
            <w:r>
              <w:rPr>
                <w:rFonts w:ascii="Arimo" w:hAnsi="Arimo" w:eastAsia="Arimo" w:cs="Arimo"/>
                <w:color w:val="000000"/>
              </w:rPr>
              <w:t xml:space="preserve"> </w:t>
            </w:r>
          </w:p>
        </w:tc>
      </w:tr>
      <w:tr w:rsidR="0048784C" w14:paraId="3E713021" w14:textId="77777777">
        <w:tblPrEx>
          <w:tblCellMar>
            <w:top w:w="0" w:type="dxa"/>
            <w:bottom w:w="0" w:type="dxa"/>
          </w:tblCellMar>
        </w:tblPrEx>
        <w:tc>
          <w:tcPr>
            <w:tcW w:w="2339" w:type="dxa"/>
            <w:tcMar>
              <w:top w:w="75" w:type="dxa"/>
              <w:left w:w="75" w:type="dxa"/>
              <w:bottom w:w="75" w:type="dxa"/>
              <w:right w:w="75" w:type="dxa"/>
            </w:tcMar>
          </w:tcPr>
          <w:p w:rsidR="0048784C" w:rsidRDefault="000D14E7" w14:paraId="241DA334" w14:textId="77777777">
            <w:pPr>
              <w:spacing w:after="240"/>
            </w:pPr>
            <w:r>
              <w:rPr>
                <w:rFonts w:ascii="Aptos" w:hAnsi="Aptos" w:eastAsia="Aptos" w:cs="Aptos"/>
                <w:color w:val="CB1F2B"/>
              </w:rPr>
              <w:t xml:space="preserve">Session 2 time </w:t>
            </w:r>
          </w:p>
          <w:p w:rsidR="0048784C" w:rsidRDefault="000D14E7" w14:paraId="200AD86F" w14:textId="77777777">
            <w:pPr>
              <w:spacing w:after="240"/>
            </w:pPr>
            <w:r>
              <w:rPr>
                <w:rFonts w:ascii="Arimo" w:hAnsi="Arimo" w:eastAsia="Arimo" w:cs="Arimo"/>
                <w:color w:val="000000"/>
              </w:rPr>
              <w:t xml:space="preserve"> </w:t>
            </w:r>
          </w:p>
        </w:tc>
        <w:tc>
          <w:tcPr>
            <w:tcW w:w="2339" w:type="dxa"/>
            <w:tcMar>
              <w:top w:w="75" w:type="dxa"/>
              <w:left w:w="75" w:type="dxa"/>
              <w:bottom w:w="75" w:type="dxa"/>
              <w:right w:w="75" w:type="dxa"/>
            </w:tcMar>
          </w:tcPr>
          <w:p w:rsidR="0048784C" w:rsidRDefault="000D14E7" w14:paraId="5B1DEC4B" w14:textId="77777777">
            <w:pPr>
              <w:spacing w:after="240"/>
            </w:pPr>
            <w:r>
              <w:rPr>
                <w:rFonts w:ascii="Arimo" w:hAnsi="Arimo" w:eastAsia="Arimo" w:cs="Arimo"/>
                <w:color w:val="000000"/>
              </w:rPr>
              <w:t xml:space="preserve"> </w:t>
            </w:r>
          </w:p>
          <w:p w:rsidR="0048784C" w:rsidRDefault="000D14E7" w14:paraId="25FEEE83" w14:textId="77777777">
            <w:pPr>
              <w:spacing w:after="240"/>
            </w:pPr>
            <w:r>
              <w:rPr>
                <w:rFonts w:ascii="Arimo" w:hAnsi="Arimo" w:eastAsia="Arimo" w:cs="Arimo"/>
                <w:color w:val="000000"/>
              </w:rPr>
              <w:t xml:space="preserve"> </w:t>
            </w:r>
          </w:p>
        </w:tc>
        <w:tc>
          <w:tcPr>
            <w:tcW w:w="2340" w:type="dxa"/>
            <w:tcMar>
              <w:top w:w="75" w:type="dxa"/>
              <w:left w:w="75" w:type="dxa"/>
              <w:bottom w:w="75" w:type="dxa"/>
              <w:right w:w="75" w:type="dxa"/>
            </w:tcMar>
          </w:tcPr>
          <w:p w:rsidR="0048784C" w:rsidRDefault="000D14E7" w14:paraId="4010D555" w14:textId="77777777">
            <w:pPr>
              <w:spacing w:after="240"/>
            </w:pPr>
            <w:r>
              <w:rPr>
                <w:rFonts w:ascii="Arimo" w:hAnsi="Arimo" w:eastAsia="Arimo" w:cs="Arimo"/>
                <w:color w:val="000000"/>
              </w:rPr>
              <w:t xml:space="preserve"> </w:t>
            </w:r>
          </w:p>
          <w:p w:rsidR="0048784C" w:rsidRDefault="000D14E7" w14:paraId="60D4EB21" w14:textId="77777777">
            <w:pPr>
              <w:spacing w:after="240"/>
            </w:pPr>
            <w:r>
              <w:rPr>
                <w:rFonts w:ascii="Arimo" w:hAnsi="Arimo" w:eastAsia="Arimo" w:cs="Arimo"/>
                <w:color w:val="000000"/>
              </w:rPr>
              <w:t xml:space="preserve"> </w:t>
            </w:r>
          </w:p>
        </w:tc>
        <w:tc>
          <w:tcPr>
            <w:tcW w:w="2340" w:type="dxa"/>
            <w:tcMar>
              <w:top w:w="75" w:type="dxa"/>
              <w:left w:w="75" w:type="dxa"/>
              <w:bottom w:w="75" w:type="dxa"/>
              <w:right w:w="75" w:type="dxa"/>
            </w:tcMar>
          </w:tcPr>
          <w:p w:rsidR="0048784C" w:rsidRDefault="000D14E7" w14:paraId="634D353E" w14:textId="77777777">
            <w:pPr>
              <w:spacing w:after="240"/>
            </w:pPr>
            <w:r>
              <w:rPr>
                <w:rFonts w:ascii="Arimo" w:hAnsi="Arimo" w:eastAsia="Arimo" w:cs="Arimo"/>
                <w:color w:val="000000"/>
              </w:rPr>
              <w:t xml:space="preserve"> </w:t>
            </w:r>
          </w:p>
          <w:p w:rsidR="0048784C" w:rsidRDefault="000D14E7" w14:paraId="240066B7" w14:textId="77777777">
            <w:pPr>
              <w:spacing w:after="240"/>
            </w:pPr>
            <w:r>
              <w:rPr>
                <w:rFonts w:ascii="Arimo" w:hAnsi="Arimo" w:eastAsia="Arimo" w:cs="Arimo"/>
                <w:color w:val="000000"/>
              </w:rPr>
              <w:t xml:space="preserve"> </w:t>
            </w:r>
          </w:p>
        </w:tc>
      </w:tr>
      <w:tr w:rsidR="0048784C" w14:paraId="238513E4" w14:textId="77777777">
        <w:tblPrEx>
          <w:tblCellMar>
            <w:top w:w="0" w:type="dxa"/>
            <w:bottom w:w="0" w:type="dxa"/>
          </w:tblCellMar>
        </w:tblPrEx>
        <w:tc>
          <w:tcPr>
            <w:tcW w:w="2339" w:type="dxa"/>
            <w:tcMar>
              <w:top w:w="75" w:type="dxa"/>
              <w:left w:w="75" w:type="dxa"/>
              <w:bottom w:w="75" w:type="dxa"/>
              <w:right w:w="75" w:type="dxa"/>
            </w:tcMar>
          </w:tcPr>
          <w:p w:rsidR="0048784C" w:rsidRDefault="000D14E7" w14:paraId="17503DEE" w14:textId="77777777">
            <w:pPr>
              <w:spacing w:after="240"/>
            </w:pPr>
            <w:r>
              <w:rPr>
                <w:rFonts w:ascii="Aptos" w:hAnsi="Aptos" w:eastAsia="Aptos" w:cs="Aptos"/>
                <w:color w:val="CB1F2B"/>
              </w:rPr>
              <w:t>Pick up</w:t>
            </w:r>
            <w:r>
              <w:rPr>
                <w:rFonts w:ascii="Arimo" w:hAnsi="Arimo" w:eastAsia="Arimo" w:cs="Arimo"/>
                <w:color w:val="CB1F2B"/>
              </w:rPr>
              <w:t xml:space="preserve"> </w:t>
            </w:r>
          </w:p>
          <w:p w:rsidR="0048784C" w:rsidRDefault="000D14E7" w14:paraId="7C648210" w14:textId="77777777">
            <w:pPr>
              <w:spacing w:after="240"/>
            </w:pPr>
            <w:r>
              <w:rPr>
                <w:rFonts w:ascii="Arimo" w:hAnsi="Arimo" w:eastAsia="Arimo" w:cs="Arimo"/>
                <w:color w:val="000000"/>
              </w:rPr>
              <w:t xml:space="preserve"> </w:t>
            </w:r>
          </w:p>
        </w:tc>
        <w:tc>
          <w:tcPr>
            <w:tcW w:w="2339" w:type="dxa"/>
            <w:tcMar>
              <w:top w:w="75" w:type="dxa"/>
              <w:left w:w="75" w:type="dxa"/>
              <w:bottom w:w="75" w:type="dxa"/>
              <w:right w:w="75" w:type="dxa"/>
            </w:tcMar>
          </w:tcPr>
          <w:p w:rsidR="0048784C" w:rsidRDefault="000D14E7" w14:paraId="36DE9F44" w14:textId="77777777">
            <w:pPr>
              <w:spacing w:after="240"/>
            </w:pPr>
            <w:r>
              <w:rPr>
                <w:rFonts w:ascii="Arimo" w:hAnsi="Arimo" w:eastAsia="Arimo" w:cs="Arimo"/>
                <w:color w:val="000000"/>
              </w:rPr>
              <w:t xml:space="preserve"> </w:t>
            </w:r>
          </w:p>
          <w:p w:rsidR="0048784C" w:rsidRDefault="000D14E7" w14:paraId="1590CC7F" w14:textId="77777777">
            <w:pPr>
              <w:spacing w:after="240"/>
            </w:pPr>
            <w:r>
              <w:rPr>
                <w:rFonts w:ascii="Arimo" w:hAnsi="Arimo" w:eastAsia="Arimo" w:cs="Arimo"/>
                <w:color w:val="000000"/>
              </w:rPr>
              <w:t xml:space="preserve"> </w:t>
            </w:r>
          </w:p>
        </w:tc>
        <w:tc>
          <w:tcPr>
            <w:tcW w:w="2340" w:type="dxa"/>
            <w:tcMar>
              <w:top w:w="75" w:type="dxa"/>
              <w:left w:w="75" w:type="dxa"/>
              <w:bottom w:w="75" w:type="dxa"/>
              <w:right w:w="75" w:type="dxa"/>
            </w:tcMar>
          </w:tcPr>
          <w:p w:rsidR="0048784C" w:rsidRDefault="000D14E7" w14:paraId="6F01E0FA" w14:textId="77777777">
            <w:pPr>
              <w:spacing w:after="240"/>
            </w:pPr>
            <w:r>
              <w:rPr>
                <w:rFonts w:ascii="Arimo" w:hAnsi="Arimo" w:eastAsia="Arimo" w:cs="Arimo"/>
                <w:color w:val="000000"/>
              </w:rPr>
              <w:t xml:space="preserve"> </w:t>
            </w:r>
          </w:p>
          <w:p w:rsidR="0048784C" w:rsidRDefault="000D14E7" w14:paraId="3620C38B" w14:textId="77777777">
            <w:pPr>
              <w:spacing w:after="240"/>
            </w:pPr>
            <w:r>
              <w:rPr>
                <w:rFonts w:ascii="Arimo" w:hAnsi="Arimo" w:eastAsia="Arimo" w:cs="Arimo"/>
                <w:color w:val="000000"/>
              </w:rPr>
              <w:t xml:space="preserve"> </w:t>
            </w:r>
          </w:p>
        </w:tc>
        <w:tc>
          <w:tcPr>
            <w:tcW w:w="2340" w:type="dxa"/>
            <w:tcMar>
              <w:top w:w="75" w:type="dxa"/>
              <w:left w:w="75" w:type="dxa"/>
              <w:bottom w:w="75" w:type="dxa"/>
              <w:right w:w="75" w:type="dxa"/>
            </w:tcMar>
          </w:tcPr>
          <w:p w:rsidR="0048784C" w:rsidRDefault="000D14E7" w14:paraId="21FA748E" w14:textId="77777777">
            <w:pPr>
              <w:spacing w:after="240"/>
            </w:pPr>
            <w:r>
              <w:rPr>
                <w:rFonts w:ascii="Arimo" w:hAnsi="Arimo" w:eastAsia="Arimo" w:cs="Arimo"/>
                <w:color w:val="000000"/>
              </w:rPr>
              <w:t xml:space="preserve"> </w:t>
            </w:r>
          </w:p>
          <w:p w:rsidR="0048784C" w:rsidRDefault="000D14E7" w14:paraId="205622E3" w14:textId="77777777">
            <w:pPr>
              <w:spacing w:after="240"/>
            </w:pPr>
            <w:r>
              <w:rPr>
                <w:rFonts w:ascii="Arimo" w:hAnsi="Arimo" w:eastAsia="Arimo" w:cs="Arimo"/>
                <w:color w:val="000000"/>
              </w:rPr>
              <w:t xml:space="preserve"> </w:t>
            </w:r>
          </w:p>
        </w:tc>
      </w:tr>
    </w:tbl>
    <w:p w:rsidR="001677CA" w:rsidRDefault="001677CA" w14:paraId="7BBA2A02" w14:textId="77777777">
      <w:pPr>
        <w:spacing w:after="240"/>
        <w:rPr>
          <w:rFonts w:ascii="Aptos" w:hAnsi="Aptos" w:eastAsia="Aptos" w:cs="Aptos"/>
          <w:color w:val="241A27"/>
          <w:sz w:val="32"/>
          <w:szCs w:val="32"/>
        </w:rPr>
      </w:pPr>
    </w:p>
    <w:p w:rsidR="001677CA" w:rsidRDefault="001677CA" w14:paraId="558B25D9" w14:textId="77777777">
      <w:pPr>
        <w:rPr>
          <w:rFonts w:ascii="Aptos" w:hAnsi="Aptos" w:eastAsia="Aptos" w:cs="Aptos"/>
          <w:color w:val="241A27"/>
          <w:sz w:val="32"/>
          <w:szCs w:val="32"/>
        </w:rPr>
      </w:pPr>
      <w:r>
        <w:rPr>
          <w:rFonts w:ascii="Aptos" w:hAnsi="Aptos" w:eastAsia="Aptos" w:cs="Aptos"/>
          <w:color w:val="241A27"/>
          <w:sz w:val="32"/>
          <w:szCs w:val="32"/>
        </w:rPr>
        <w:br w:type="page"/>
      </w:r>
    </w:p>
    <w:p w:rsidR="0048784C" w:rsidRDefault="000D14E7" w14:paraId="4358D8DC" w14:textId="2FEA960C">
      <w:pPr>
        <w:spacing w:after="240"/>
      </w:pPr>
      <w:r>
        <w:rPr>
          <w:rFonts w:ascii="Aptos" w:hAnsi="Aptos" w:eastAsia="Aptos" w:cs="Aptos"/>
          <w:color w:val="241A27"/>
          <w:sz w:val="32"/>
          <w:szCs w:val="32"/>
        </w:rPr>
        <w:lastRenderedPageBreak/>
        <w:t>Method of sign up</w:t>
      </w:r>
      <w:r>
        <w:rPr>
          <w:rFonts w:ascii="Arimo" w:hAnsi="Arimo" w:eastAsia="Arimo" w:cs="Arimo"/>
          <w:color w:val="241A27"/>
        </w:rPr>
        <w:t xml:space="preserve"> </w:t>
      </w:r>
    </w:p>
    <w:p w:rsidR="0048784C" w:rsidRDefault="000D14E7" w14:paraId="42845141" w14:textId="77777777">
      <w:pPr>
        <w:spacing w:after="240"/>
      </w:pPr>
      <w:r>
        <w:rPr>
          <w:rFonts w:ascii="Aptos" w:hAnsi="Aptos" w:eastAsia="Aptos" w:cs="Aptos"/>
          <w:color w:val="CB1F2B"/>
        </w:rPr>
        <w:t xml:space="preserve">LMS                  Sign Up Genius           Google Forms          </w:t>
      </w:r>
      <w:proofErr w:type="gramStart"/>
      <w:r>
        <w:rPr>
          <w:rFonts w:ascii="Aptos" w:hAnsi="Aptos" w:eastAsia="Aptos" w:cs="Aptos"/>
          <w:color w:val="CB1F2B"/>
        </w:rPr>
        <w:t>Other:_</w:t>
      </w:r>
      <w:proofErr w:type="gramEnd"/>
      <w:r>
        <w:rPr>
          <w:rFonts w:ascii="Aptos" w:hAnsi="Aptos" w:eastAsia="Aptos" w:cs="Aptos"/>
          <w:color w:val="CB1F2B"/>
        </w:rPr>
        <w:t xml:space="preserve">_______________________ </w:t>
      </w:r>
    </w:p>
    <w:p w:rsidR="0048784C" w:rsidRDefault="000D14E7" w14:paraId="692E0294" w14:textId="6E4B9FBA">
      <w:pPr>
        <w:spacing w:after="240"/>
      </w:pPr>
      <w:r>
        <w:rPr>
          <w:rFonts w:ascii="Aptos" w:hAnsi="Aptos" w:eastAsia="Aptos" w:cs="Aptos"/>
          <w:color w:val="241A27"/>
          <w:sz w:val="32"/>
          <w:szCs w:val="32"/>
        </w:rPr>
        <w:t xml:space="preserve">Attendee </w:t>
      </w:r>
      <w:r w:rsidR="001677CA">
        <w:rPr>
          <w:rFonts w:ascii="Aptos" w:hAnsi="Aptos" w:eastAsia="Aptos" w:cs="Aptos"/>
          <w:color w:val="241A27"/>
          <w:sz w:val="32"/>
          <w:szCs w:val="32"/>
        </w:rPr>
        <w:t>pre-work</w:t>
      </w:r>
      <w:r>
        <w:rPr>
          <w:rFonts w:ascii="Arimo" w:hAnsi="Arimo" w:eastAsia="Arimo" w:cs="Arimo"/>
          <w:color w:val="241A27"/>
        </w:rPr>
        <w:t xml:space="preserve"> </w:t>
      </w:r>
    </w:p>
    <w:p w:rsidR="0048784C" w:rsidRDefault="000D14E7" w14:paraId="2525CB0C" w14:textId="77777777">
      <w:pPr>
        <w:spacing w:after="240"/>
      </w:pPr>
      <w:r>
        <w:rPr>
          <w:rFonts w:ascii="Aptos" w:hAnsi="Aptos" w:eastAsia="Aptos" w:cs="Aptos"/>
          <w:color w:val="747474"/>
        </w:rPr>
        <w:t xml:space="preserve">Are there any articles, procedures or educational tools for participants to review prior to be best prepared?  Is this mandatory or optional?  If mandatory, how will you validate completion? This could be done with pre-work quiz either digital or paper, verbal acknowledgement, etc. </w:t>
      </w:r>
    </w:p>
    <w:p w:rsidR="0048784C" w:rsidRDefault="000D14E7" w14:paraId="35EB58B0" w14:textId="77777777">
      <w:pPr>
        <w:spacing w:after="240"/>
      </w:pPr>
      <w:r>
        <w:rPr>
          <w:rFonts w:ascii="Aptos" w:hAnsi="Aptos" w:eastAsia="Aptos" w:cs="Aptos"/>
          <w:color w:val="CB1F2B"/>
        </w:rPr>
        <w:t xml:space="preserve">Pre - work plan: ________________________________________________________________________________ </w:t>
      </w:r>
    </w:p>
    <w:p w:rsidR="0048784C" w:rsidRDefault="001677CA" w14:paraId="20B61CCD" w14:textId="3BBA71D7">
      <w:pPr>
        <w:spacing w:after="240"/>
      </w:pPr>
      <w:r>
        <w:rPr>
          <w:rFonts w:ascii="Aptos" w:hAnsi="Aptos" w:eastAsia="Aptos" w:cs="Aptos"/>
          <w:color w:val="241A27"/>
          <w:sz w:val="32"/>
          <w:szCs w:val="32"/>
        </w:rPr>
        <w:t xml:space="preserve">Respectful care </w:t>
      </w:r>
      <w:r w:rsidR="000D14E7">
        <w:rPr>
          <w:rFonts w:ascii="Aptos" w:hAnsi="Aptos" w:eastAsia="Aptos" w:cs="Aptos"/>
          <w:color w:val="241A27"/>
          <w:sz w:val="32"/>
          <w:szCs w:val="32"/>
        </w:rPr>
        <w:t>considerations</w:t>
      </w:r>
      <w:r w:rsidR="000D14E7">
        <w:rPr>
          <w:rFonts w:ascii="Arimo" w:hAnsi="Arimo" w:eastAsia="Arimo" w:cs="Arimo"/>
          <w:color w:val="241A27"/>
        </w:rPr>
        <w:t xml:space="preserve"> </w:t>
      </w:r>
    </w:p>
    <w:p w:rsidR="0048784C" w:rsidRDefault="000D14E7" w14:paraId="057B952E" w14:textId="1BEFB38C">
      <w:pPr>
        <w:spacing w:after="240"/>
      </w:pPr>
      <w:r>
        <w:rPr>
          <w:rFonts w:ascii="Aptos" w:hAnsi="Aptos" w:eastAsia="Aptos" w:cs="Aptos"/>
          <w:color w:val="747474"/>
        </w:rPr>
        <w:t>Simulation is a fluid time to depict</w:t>
      </w:r>
      <w:r w:rsidR="001677CA">
        <w:rPr>
          <w:rFonts w:ascii="Aptos" w:hAnsi="Aptos" w:eastAsia="Aptos" w:cs="Aptos"/>
          <w:color w:val="747474"/>
        </w:rPr>
        <w:t xml:space="preserve"> variety</w:t>
      </w:r>
      <w:r>
        <w:rPr>
          <w:rFonts w:ascii="Aptos" w:hAnsi="Aptos" w:eastAsia="Aptos" w:cs="Aptos"/>
          <w:color w:val="747474"/>
        </w:rPr>
        <w:t xml:space="preserve"> in our patient details to ensure clinical teams best prepared to deliver respectful care.  Consider social determinants of health, race, ethnicity, pronouns, sexual orientatio</w:t>
      </w:r>
      <w:r w:rsidR="001677CA">
        <w:rPr>
          <w:rFonts w:ascii="Aptos" w:hAnsi="Aptos" w:eastAsia="Aptos" w:cs="Aptos"/>
          <w:color w:val="747474"/>
        </w:rPr>
        <w:t xml:space="preserve">n elements, substance use all serve as valuable elements. </w:t>
      </w:r>
    </w:p>
    <w:p w:rsidR="0048784C" w:rsidRDefault="000D14E7" w14:paraId="7116BBBB" w14:textId="77777777">
      <w:pPr>
        <w:spacing w:after="240"/>
      </w:pPr>
      <w:r>
        <w:rPr>
          <w:rFonts w:ascii="Aptos" w:hAnsi="Aptos" w:eastAsia="Aptos" w:cs="Aptos"/>
          <w:color w:val="CB1F2B"/>
        </w:rPr>
        <w:t xml:space="preserve">Scenario diversity element: _________________________________________________________________ </w:t>
      </w:r>
    </w:p>
    <w:p w:rsidR="0048784C" w:rsidRDefault="000D14E7" w14:paraId="102CF3B7" w14:textId="77777777">
      <w:pPr>
        <w:spacing w:after="240"/>
      </w:pPr>
      <w:r>
        <w:rPr>
          <w:rFonts w:ascii="Aptos" w:hAnsi="Aptos" w:eastAsia="Aptos" w:cs="Aptos"/>
          <w:color w:val="241A27"/>
          <w:sz w:val="32"/>
          <w:szCs w:val="32"/>
        </w:rPr>
        <w:t xml:space="preserve">Develop confidentiality agreement </w:t>
      </w:r>
    </w:p>
    <w:p w:rsidR="0048784C" w:rsidRDefault="000D14E7" w14:paraId="278E73D8" w14:textId="77777777">
      <w:pPr>
        <w:spacing w:after="240"/>
      </w:pPr>
      <w:r>
        <w:rPr>
          <w:rFonts w:ascii="Aptos" w:hAnsi="Aptos" w:eastAsia="Aptos" w:cs="Aptos"/>
          <w:color w:val="747474"/>
        </w:rPr>
        <w:t xml:space="preserve">Ensure all participants agree that this is a learning experience, so what happens in simulation stays in simulation.  Research shows it is best to learn by doing; therefore, we will allow for that in a comfortable space.  Consider if verbal agreement, paper agreement or digital agreement as part of pre-brief conversations.  Lastly, if photos or video are to be taken, ensure a media release consent is provided to all photographed.   </w:t>
      </w:r>
    </w:p>
    <w:p w:rsidR="0048784C" w:rsidRDefault="000D14E7" w14:paraId="1EFF006F" w14:textId="77777777">
      <w:pPr>
        <w:spacing w:after="240"/>
      </w:pPr>
      <w:r>
        <w:rPr>
          <w:rFonts w:ascii="Aptos" w:hAnsi="Aptos" w:eastAsia="Aptos" w:cs="Aptos"/>
          <w:color w:val="CB1F2B"/>
        </w:rPr>
        <w:t xml:space="preserve">Confidentiality Agreement plan: _________________________________________________________________ </w:t>
      </w:r>
    </w:p>
    <w:p w:rsidR="0048784C" w:rsidP="3CD7CAD7" w:rsidRDefault="000D14E7" w14:paraId="5F944C39" w14:textId="1DC45C3C">
      <w:pPr>
        <w:spacing w:after="240"/>
        <w:rPr>
          <w:rFonts w:ascii="Aptos" w:hAnsi="Aptos" w:eastAsia="Aptos" w:cs="Aptos"/>
          <w:color w:val="241A27"/>
          <w:sz w:val="32"/>
          <w:szCs w:val="32"/>
        </w:rPr>
      </w:pPr>
    </w:p>
    <w:p w:rsidR="0048784C" w:rsidRDefault="000D14E7" w14:paraId="6BA9E863" w14:textId="51A5CA8A">
      <w:pPr>
        <w:spacing w:after="240"/>
      </w:pPr>
      <w:r>
        <w:br w:type="page"/>
      </w:r>
    </w:p>
    <w:p w:rsidR="0048784C" w:rsidP="3CD7CAD7" w:rsidRDefault="000D14E7" w14:paraId="37C0696F" w14:textId="68D4A13E">
      <w:pPr>
        <w:pStyle w:val="Normal"/>
        <w:spacing w:after="240"/>
      </w:pPr>
      <w:r w:rsidRPr="3CD7CAD7" w:rsidR="000D14E7">
        <w:rPr>
          <w:rFonts w:ascii="Aptos" w:hAnsi="Aptos" w:eastAsia="Aptos" w:cs="Aptos"/>
          <w:color w:val="241A27"/>
          <w:sz w:val="32"/>
          <w:szCs w:val="32"/>
        </w:rPr>
        <w:t xml:space="preserve">Write </w:t>
      </w:r>
      <w:r w:rsidRPr="3CD7CAD7" w:rsidR="001677CA">
        <w:rPr>
          <w:rFonts w:ascii="Aptos" w:hAnsi="Aptos" w:eastAsia="Aptos" w:cs="Aptos"/>
          <w:color w:val="241A27"/>
          <w:sz w:val="32"/>
          <w:szCs w:val="32"/>
        </w:rPr>
        <w:t>pre-brief</w:t>
      </w:r>
      <w:r w:rsidRPr="3CD7CAD7" w:rsidR="000D14E7">
        <w:rPr>
          <w:rFonts w:ascii="Aptos" w:hAnsi="Aptos" w:eastAsia="Aptos" w:cs="Aptos"/>
          <w:color w:val="241A27"/>
          <w:sz w:val="32"/>
          <w:szCs w:val="32"/>
        </w:rPr>
        <w:t xml:space="preserve"> script  </w:t>
      </w:r>
    </w:p>
    <w:p w:rsidR="0048784C" w:rsidRDefault="000D14E7" w14:paraId="6B998942" w14:textId="77777777">
      <w:pPr>
        <w:spacing w:after="240"/>
      </w:pPr>
      <w:r>
        <w:rPr>
          <w:rFonts w:ascii="Aptos" w:hAnsi="Aptos" w:eastAsia="Aptos" w:cs="Aptos"/>
          <w:color w:val="747474"/>
        </w:rPr>
        <w:t xml:space="preserve">Ideally in a space outside of simulation room, allow time to set the stage for participants of what to expect in the session.  This may include: </w:t>
      </w:r>
    </w:p>
    <w:p w:rsidR="0048784C" w:rsidRDefault="000D14E7" w14:paraId="7C33A32E" w14:textId="77777777">
      <w:pPr>
        <w:numPr>
          <w:ilvl w:val="0"/>
          <w:numId w:val="1"/>
        </w:numPr>
        <w:spacing w:after="0"/>
      </w:pPr>
      <w:r>
        <w:rPr>
          <w:rFonts w:ascii="Aptos" w:hAnsi="Aptos" w:eastAsia="Aptos" w:cs="Aptos"/>
          <w:color w:val="747474"/>
        </w:rPr>
        <w:lastRenderedPageBreak/>
        <w:t xml:space="preserve">Emphasize key learning points from pre-work, quality improvement efforts, literature review or internal processes, so participants feel prepared to demonstrate effectively.  This can be verbal conversation, quiz, electronic participant quiz platform, or any engaging tool </w:t>
      </w:r>
    </w:p>
    <w:p w:rsidR="0048784C" w:rsidRDefault="000D14E7" w14:paraId="640825CD" w14:textId="77777777">
      <w:pPr>
        <w:numPr>
          <w:ilvl w:val="0"/>
          <w:numId w:val="1"/>
        </w:numPr>
        <w:spacing w:after="0"/>
      </w:pPr>
      <w:r>
        <w:rPr>
          <w:rFonts w:ascii="Aptos" w:hAnsi="Aptos" w:eastAsia="Aptos" w:cs="Aptos"/>
          <w:color w:val="747474"/>
        </w:rPr>
        <w:t xml:space="preserve">Review objectives and purpose for simulation.   </w:t>
      </w:r>
    </w:p>
    <w:p w:rsidR="0048784C" w:rsidRDefault="000D14E7" w14:paraId="279F20AF" w14:textId="77777777">
      <w:pPr>
        <w:numPr>
          <w:ilvl w:val="0"/>
          <w:numId w:val="1"/>
        </w:numPr>
        <w:spacing w:after="0"/>
      </w:pPr>
      <w:r>
        <w:rPr>
          <w:rFonts w:ascii="Aptos" w:hAnsi="Aptos" w:eastAsia="Aptos" w:cs="Aptos"/>
          <w:color w:val="747474"/>
        </w:rPr>
        <w:t xml:space="preserve">Relay if a pass / fail outcome or, rather, an opportunity to practice.  </w:t>
      </w:r>
    </w:p>
    <w:p w:rsidR="0048784C" w:rsidRDefault="000D14E7" w14:paraId="1EB5B30A" w14:textId="77777777">
      <w:pPr>
        <w:numPr>
          <w:ilvl w:val="0"/>
          <w:numId w:val="1"/>
        </w:numPr>
        <w:spacing w:after="0"/>
      </w:pPr>
      <w:r>
        <w:rPr>
          <w:rFonts w:ascii="Aptos" w:hAnsi="Aptos" w:eastAsia="Aptos" w:cs="Aptos"/>
          <w:color w:val="747474"/>
        </w:rPr>
        <w:t xml:space="preserve">Allow time for completion of confidentiality agreements and explain ‘what happens here stays here’ principles for save learning environment.     </w:t>
      </w:r>
    </w:p>
    <w:p w:rsidR="0048784C" w:rsidRDefault="000D14E7" w14:paraId="3BA25BD4" w14:textId="2F59BE6E">
      <w:pPr>
        <w:numPr>
          <w:ilvl w:val="0"/>
          <w:numId w:val="1"/>
        </w:numPr>
        <w:spacing w:after="240"/>
        <w:rPr/>
      </w:pPr>
      <w:r w:rsidRPr="3CD7CAD7" w:rsidR="000D14E7">
        <w:rPr>
          <w:rFonts w:ascii="Aptos" w:hAnsi="Aptos" w:eastAsia="Aptos" w:cs="Aptos"/>
          <w:color w:val="747474" w:themeColor="background2" w:themeTint="FF" w:themeShade="80"/>
        </w:rPr>
        <w:t xml:space="preserve">If </w:t>
      </w:r>
      <w:r w:rsidRPr="3CD7CAD7" w:rsidR="000D14E7">
        <w:rPr>
          <w:rFonts w:ascii="Aptos" w:hAnsi="Aptos" w:eastAsia="Aptos" w:cs="Aptos"/>
          <w:color w:val="747474" w:themeColor="background2" w:themeTint="FF" w:themeShade="80"/>
        </w:rPr>
        <w:t>appropriate</w:t>
      </w:r>
      <w:r w:rsidRPr="3CD7CAD7" w:rsidR="000D14E7">
        <w:rPr>
          <w:rFonts w:ascii="Aptos" w:hAnsi="Aptos" w:eastAsia="Aptos" w:cs="Aptos"/>
          <w:color w:val="747474" w:themeColor="background2" w:themeTint="FF" w:themeShade="80"/>
        </w:rPr>
        <w:t>, relay overview of scenario to alleviate anxiety (</w:t>
      </w:r>
      <w:r w:rsidRPr="3CD7CAD7" w:rsidR="000D14E7">
        <w:rPr>
          <w:rFonts w:ascii="Aptos" w:hAnsi="Aptos" w:eastAsia="Aptos" w:cs="Aptos"/>
          <w:color w:val="747474" w:themeColor="background2" w:themeTint="FF" w:themeShade="80"/>
        </w:rPr>
        <w:t>i.e.</w:t>
      </w:r>
      <w:r w:rsidRPr="3CD7CAD7" w:rsidR="000D14E7">
        <w:rPr>
          <w:rFonts w:ascii="Aptos" w:hAnsi="Aptos" w:eastAsia="Aptos" w:cs="Aptos"/>
          <w:color w:val="747474" w:themeColor="background2" w:themeTint="FF" w:themeShade="80"/>
        </w:rPr>
        <w:t xml:space="preserve"> this patient will come into </w:t>
      </w:r>
      <w:r w:rsidRPr="3CD7CAD7" w:rsidR="7BFE69FB">
        <w:rPr>
          <w:rFonts w:ascii="Aptos" w:hAnsi="Aptos" w:eastAsia="Aptos" w:cs="Aptos"/>
          <w:color w:val="747474" w:themeColor="background2" w:themeTint="FF" w:themeShade="80"/>
        </w:rPr>
        <w:t>triage;</w:t>
      </w:r>
      <w:r w:rsidRPr="3CD7CAD7" w:rsidR="000D14E7">
        <w:rPr>
          <w:rFonts w:ascii="Aptos" w:hAnsi="Aptos" w:eastAsia="Aptos" w:cs="Aptos"/>
          <w:color w:val="747474" w:themeColor="background2" w:themeTint="FF" w:themeShade="80"/>
        </w:rPr>
        <w:t xml:space="preserve"> you will assess and notify the provider with details of hypertension, then you will move through treatment and support of the patient)</w:t>
      </w:r>
      <w:r w:rsidRPr="3CD7CAD7" w:rsidR="000D14E7">
        <w:rPr>
          <w:rFonts w:ascii="Aptos" w:hAnsi="Aptos" w:eastAsia="Aptos" w:cs="Aptos"/>
          <w:color w:val="747474" w:themeColor="background2" w:themeTint="FF" w:themeShade="80"/>
        </w:rPr>
        <w:t xml:space="preserve">.  </w:t>
      </w:r>
      <w:r w:rsidRPr="3CD7CAD7" w:rsidR="000D14E7">
        <w:rPr>
          <w:rFonts w:ascii="Aptos" w:hAnsi="Aptos" w:eastAsia="Aptos" w:cs="Aptos"/>
          <w:color w:val="747474" w:themeColor="background2" w:themeTint="FF" w:themeShade="80"/>
        </w:rPr>
        <w:t xml:space="preserve"> </w:t>
      </w:r>
    </w:p>
    <w:p w:rsidR="0048784C" w:rsidRDefault="000D14E7" w14:paraId="5EA99BA5" w14:textId="77777777">
      <w:pPr>
        <w:spacing w:after="240"/>
      </w:pPr>
      <w:r>
        <w:rPr>
          <w:rFonts w:ascii="Aptos" w:hAnsi="Aptos" w:eastAsia="Aptos" w:cs="Aptos"/>
          <w:color w:val="747474"/>
        </w:rPr>
        <w:t xml:space="preserve">Develop the </w:t>
      </w:r>
      <w:proofErr w:type="gramStart"/>
      <w:r>
        <w:rPr>
          <w:rFonts w:ascii="Aptos" w:hAnsi="Aptos" w:eastAsia="Aptos" w:cs="Aptos"/>
          <w:color w:val="747474"/>
        </w:rPr>
        <w:t>Pre-brief</w:t>
      </w:r>
      <w:proofErr w:type="gramEnd"/>
      <w:r>
        <w:rPr>
          <w:rFonts w:ascii="Aptos" w:hAnsi="Aptos" w:eastAsia="Aptos" w:cs="Aptos"/>
          <w:color w:val="747474"/>
        </w:rPr>
        <w:t xml:space="preserve"> script here: </w:t>
      </w:r>
    </w:p>
    <w:p w:rsidR="0048784C" w:rsidP="3CD7CAD7" w:rsidRDefault="0048784C" w14:paraId="49BB8D19" w14:textId="2AF3AC56">
      <w:pPr>
        <w:pStyle w:val="Normal"/>
        <w:pBdr>
          <w:bottom w:val="single" w:color="CB1F2B" w:sz="6" w:space="0"/>
        </w:pBdr>
        <w:spacing w:before="120" w:after="120" w:line="0" w:lineRule="auto"/>
      </w:pPr>
    </w:p>
    <w:p w:rsidR="0048784C" w:rsidRDefault="000D14E7" w14:paraId="3B20E10F" w14:textId="77777777">
      <w:pPr>
        <w:spacing w:after="240"/>
      </w:pPr>
      <w:r>
        <w:rPr>
          <w:rFonts w:ascii="Aptos" w:hAnsi="Aptos" w:eastAsia="Aptos" w:cs="Aptos"/>
          <w:color w:val="241A27"/>
          <w:sz w:val="32"/>
          <w:szCs w:val="32"/>
        </w:rPr>
        <w:t>Write scenario lead in</w:t>
      </w:r>
      <w:r>
        <w:rPr>
          <w:rFonts w:ascii="Arimo" w:hAnsi="Arimo" w:eastAsia="Arimo" w:cs="Arimo"/>
          <w:color w:val="241A27"/>
        </w:rPr>
        <w:t xml:space="preserve"> </w:t>
      </w:r>
    </w:p>
    <w:p w:rsidR="0048784C" w:rsidRDefault="000D14E7" w14:paraId="7766C248" w14:textId="77777777">
      <w:pPr>
        <w:spacing w:after="240"/>
      </w:pPr>
      <w:r>
        <w:rPr>
          <w:rFonts w:ascii="Aptos" w:hAnsi="Aptos" w:eastAsia="Aptos" w:cs="Aptos"/>
          <w:color w:val="747474"/>
        </w:rPr>
        <w:t xml:space="preserve">Provide information on what is known about the patient as the scenario starts.  Even if the patient just arrived and there is not information, relay this so they understand expected first steps.  It is helpful to as one participant to read scenario lead in out </w:t>
      </w:r>
      <w:proofErr w:type="gramStart"/>
      <w:r>
        <w:rPr>
          <w:rFonts w:ascii="Aptos" w:hAnsi="Aptos" w:eastAsia="Aptos" w:cs="Aptos"/>
          <w:color w:val="747474"/>
        </w:rPr>
        <w:t>loud</w:t>
      </w:r>
      <w:proofErr w:type="gramEnd"/>
      <w:r>
        <w:rPr>
          <w:rFonts w:ascii="Aptos" w:hAnsi="Aptos" w:eastAsia="Aptos" w:cs="Aptos"/>
          <w:color w:val="747474"/>
        </w:rPr>
        <w:t xml:space="preserve"> so the team is on the same page.  Allow time for questions.   </w:t>
      </w:r>
    </w:p>
    <w:p w:rsidR="0048784C" w:rsidRDefault="000D14E7" w14:paraId="3C382916" w14:textId="77777777">
      <w:pPr>
        <w:spacing w:after="240"/>
      </w:pPr>
      <w:r>
        <w:rPr>
          <w:rFonts w:ascii="Aptos" w:hAnsi="Aptos" w:eastAsia="Aptos" w:cs="Aptos"/>
          <w:color w:val="747474"/>
        </w:rPr>
        <w:t xml:space="preserve">Consider placing this on back of role cards for visual learners to read along rather than just listening.  This will lower anxiety by ensuring fully prepared.   </w:t>
      </w:r>
    </w:p>
    <w:p w:rsidRPr="001677CA" w:rsidR="0048784C" w:rsidRDefault="000D14E7" w14:paraId="518CFE3E" w14:textId="77777777">
      <w:pPr>
        <w:spacing w:after="240"/>
      </w:pPr>
      <w:r w:rsidRPr="001677CA">
        <w:rPr>
          <w:rFonts w:ascii="Aptos Italics" w:hAnsi="Aptos Italics" w:eastAsia="Aptos Italics" w:cs="Aptos Italics"/>
          <w:i/>
          <w:iCs/>
          <w:color w:val="747474"/>
        </w:rPr>
        <w:t xml:space="preserve">For example: Sally Sactus (they/them) is a 28-year-old G2P1, at 40 weeks and 2 days who presents in spontaneous labor.  Their first birth was 5 years ago and was an emergency cesarean for fetal distress. In collaboration with the OB provider, the decision was made to attempt a TOLAC with this pregnancy. You are asked to triage the patient and notify provider.  History: NKDA.  Limited prenatal care due to transportation issues.  No significant medical/surgical history. </w:t>
      </w:r>
    </w:p>
    <w:p w:rsidRPr="001677CA" w:rsidR="0048784C" w:rsidRDefault="000D14E7" w14:paraId="290274C7" w14:textId="77777777">
      <w:pPr>
        <w:spacing w:after="240"/>
      </w:pPr>
      <w:r w:rsidRPr="001677CA">
        <w:rPr>
          <w:rFonts w:ascii="Aptos Italics" w:hAnsi="Aptos Italics" w:eastAsia="Aptos Italics" w:cs="Aptos Italics"/>
          <w:i/>
          <w:iCs/>
          <w:color w:val="747474"/>
        </w:rPr>
        <w:t xml:space="preserve">What questions do you have?  </w:t>
      </w:r>
    </w:p>
    <w:p w:rsidR="0048784C" w:rsidP="287D0448" w:rsidRDefault="0048784C" w14:paraId="5F8D7FEA" w14:textId="6CFED9C1">
      <w:pPr>
        <w:spacing w:before="120" w:after="240" w:line="0" w:lineRule="auto"/>
      </w:pPr>
      <w:r w:rsidRPr="287D0448" w:rsidR="00ABD8E5">
        <w:rPr>
          <w:rFonts w:ascii="Aptos" w:hAnsi="Aptos" w:eastAsia="Aptos" w:cs="Aptos"/>
          <w:color w:val="747474" w:themeColor="background2" w:themeTint="FF" w:themeShade="80"/>
        </w:rPr>
        <w:t xml:space="preserve">Scenario lead in script: </w:t>
      </w:r>
    </w:p>
    <w:p w:rsidR="0048784C" w:rsidRDefault="0048784C" w14:paraId="52710D19" w14:textId="77777777">
      <w:pPr>
        <w:pBdr>
          <w:bottom w:val="single" w:color="CB1F2B" w:sz="6" w:space="0"/>
        </w:pBdr>
        <w:spacing w:before="120" w:after="120" w:line="0" w:lineRule="auto"/>
      </w:pPr>
    </w:p>
    <w:p w:rsidR="0048784C" w:rsidRDefault="0048784C" w14:paraId="561050CC" w14:textId="77777777">
      <w:pPr>
        <w:pBdr>
          <w:bottom w:val="single" w:color="CB1F2B" w:sz="6" w:space="0"/>
        </w:pBdr>
        <w:spacing w:before="120" w:after="120" w:line="0" w:lineRule="auto"/>
      </w:pPr>
    </w:p>
    <w:p w:rsidR="0048784C" w:rsidRDefault="0048784C" w14:paraId="4AF87E59" w14:textId="77777777">
      <w:pPr>
        <w:pBdr>
          <w:bottom w:val="single" w:color="CB1F2B" w:sz="6" w:space="0"/>
        </w:pBdr>
        <w:spacing w:before="120" w:after="120" w:line="0" w:lineRule="auto"/>
      </w:pPr>
    </w:p>
    <w:p w:rsidR="0048784C" w:rsidRDefault="000D14E7" w14:paraId="3A13E6D0" w14:textId="77777777">
      <w:pPr>
        <w:spacing w:after="240"/>
      </w:pPr>
      <w:r>
        <w:rPr>
          <w:rFonts w:ascii="Aptos" w:hAnsi="Aptos" w:eastAsia="Aptos" w:cs="Aptos"/>
          <w:color w:val="241A27"/>
          <w:sz w:val="32"/>
          <w:szCs w:val="32"/>
        </w:rPr>
        <w:lastRenderedPageBreak/>
        <w:t xml:space="preserve">Determine role delegation plan </w:t>
      </w:r>
    </w:p>
    <w:p w:rsidR="0048784C" w:rsidRDefault="000D14E7" w14:paraId="288A822B" w14:textId="3FD56ECA">
      <w:pPr>
        <w:spacing w:after="240"/>
      </w:pPr>
      <w:r>
        <w:rPr>
          <w:rFonts w:ascii="Aptos" w:hAnsi="Aptos" w:eastAsia="Aptos" w:cs="Aptos"/>
          <w:color w:val="747474"/>
        </w:rPr>
        <w:t xml:space="preserve">Assign or allow participants to select roles based on noted attendees above.   Check in with participants to ensure appropriate delegation and facilitate adjustments as needed.  Role name cards are an </w:t>
      </w:r>
      <w:r w:rsidR="001677CA">
        <w:rPr>
          <w:rFonts w:ascii="Aptos" w:hAnsi="Aptos" w:eastAsia="Aptos" w:cs="Aptos"/>
          <w:color w:val="747474"/>
        </w:rPr>
        <w:t>efficient method</w:t>
      </w:r>
      <w:r>
        <w:rPr>
          <w:rFonts w:ascii="Aptos" w:hAnsi="Aptos" w:eastAsia="Aptos" w:cs="Aptos"/>
          <w:color w:val="747474"/>
        </w:rPr>
        <w:t xml:space="preserve"> to delegate roles and allows for team awareness of roles during the scenario.  </w:t>
      </w:r>
    </w:p>
    <w:p w:rsidR="0048784C" w:rsidRDefault="000D14E7" w14:paraId="64B085D5" w14:textId="77777777">
      <w:pPr>
        <w:spacing w:after="240"/>
      </w:pPr>
      <w:r>
        <w:rPr>
          <w:rFonts w:ascii="Aptos" w:hAnsi="Aptos" w:eastAsia="Aptos" w:cs="Aptos"/>
          <w:color w:val="747474"/>
        </w:rPr>
        <w:t xml:space="preserve">Roles to delegate and method: </w:t>
      </w:r>
    </w:p>
    <w:p w:rsidR="0048784C" w:rsidRDefault="0048784C" w14:paraId="630B30E4" w14:textId="77777777">
      <w:pPr>
        <w:pBdr>
          <w:bottom w:val="single" w:color="CB1F2B" w:sz="6" w:space="0"/>
        </w:pBdr>
        <w:spacing w:before="120" w:after="120" w:line="0" w:lineRule="auto"/>
      </w:pPr>
    </w:p>
    <w:p w:rsidR="0048784C" w:rsidRDefault="0048784C" w14:paraId="3F5F85FA" w14:textId="77777777">
      <w:pPr>
        <w:pBdr>
          <w:bottom w:val="single" w:color="CB1F2B" w:sz="6" w:space="0"/>
        </w:pBdr>
        <w:spacing w:before="120" w:after="120" w:line="0" w:lineRule="auto"/>
      </w:pPr>
    </w:p>
    <w:p w:rsidR="0048784C" w:rsidRDefault="0048784C" w14:paraId="4EA397EB" w14:textId="77777777">
      <w:pPr>
        <w:pBdr>
          <w:bottom w:val="single" w:color="CB1F2B" w:sz="6" w:space="0"/>
        </w:pBdr>
        <w:spacing w:before="120" w:after="120" w:line="0" w:lineRule="auto"/>
      </w:pPr>
    </w:p>
    <w:p w:rsidR="0048784C" w:rsidRDefault="000D14E7" w14:paraId="7507F2E0" w14:textId="77777777">
      <w:pPr>
        <w:spacing w:after="240"/>
      </w:pPr>
      <w:r>
        <w:rPr>
          <w:rFonts w:ascii="Aptos" w:hAnsi="Aptos" w:eastAsia="Aptos" w:cs="Aptos"/>
          <w:color w:val="241A27"/>
          <w:sz w:val="32"/>
          <w:szCs w:val="32"/>
        </w:rPr>
        <w:t xml:space="preserve">Write full scenario  </w:t>
      </w:r>
    </w:p>
    <w:p w:rsidR="0048784C" w:rsidRDefault="000D14E7" w14:paraId="4CFD79C7" w14:textId="38B53D6B">
      <w:pPr>
        <w:spacing w:after="240"/>
      </w:pPr>
      <w:r>
        <w:rPr>
          <w:rFonts w:ascii="Aptos" w:hAnsi="Aptos" w:eastAsia="Aptos" w:cs="Aptos"/>
          <w:color w:val="747474"/>
        </w:rPr>
        <w:t>Identify key phases of a patient scenario which meet your objectives (i.e. Admission, Second Stage, Shoulder Dystocia, Birth).  From there, develop patient storyline details, diversity elemen</w:t>
      </w:r>
      <w:r w:rsidR="001677CA">
        <w:rPr>
          <w:rFonts w:ascii="Aptos" w:hAnsi="Aptos" w:eastAsia="Aptos" w:cs="Aptos"/>
          <w:color w:val="747474"/>
        </w:rPr>
        <w:t xml:space="preserve">ts, </w:t>
      </w:r>
      <w:r>
        <w:rPr>
          <w:rFonts w:ascii="Aptos" w:hAnsi="Aptos" w:eastAsia="Aptos" w:cs="Aptos"/>
          <w:color w:val="747474"/>
        </w:rPr>
        <w:t xml:space="preserve">vital signs, and expected participant actions.  If anticipate a large group in each session, consider using the role of ‘checklist observer’ to assign them the ‘expected participant actions’ to check team completed tasks in session yet remain engaged.   </w:t>
      </w:r>
    </w:p>
    <w:p w:rsidR="0048784C" w:rsidRDefault="000D14E7" w14:paraId="3335B19E" w14:textId="49E74826">
      <w:pPr>
        <w:spacing w:after="240"/>
      </w:pPr>
      <w:r w:rsidRPr="287D0448" w:rsidR="00ABD8E5">
        <w:rPr>
          <w:rFonts w:ascii="Aptos" w:hAnsi="Aptos" w:eastAsia="Aptos" w:cs="Aptos"/>
          <w:color w:val="747474" w:themeColor="background2" w:themeTint="FF" w:themeShade="80"/>
        </w:rPr>
        <w:t xml:space="preserve">Then, consider facilitator cues or prompts, however, avoid </w:t>
      </w:r>
      <w:r w:rsidRPr="287D0448" w:rsidR="4ABE5C8C">
        <w:rPr>
          <w:rFonts w:ascii="Aptos" w:hAnsi="Aptos" w:eastAsia="Aptos" w:cs="Aptos"/>
          <w:color w:val="747474" w:themeColor="background2" w:themeTint="FF" w:themeShade="80"/>
        </w:rPr>
        <w:t>continual</w:t>
      </w:r>
      <w:r w:rsidRPr="287D0448" w:rsidR="00ABD8E5">
        <w:rPr>
          <w:rFonts w:ascii="Aptos" w:hAnsi="Aptos" w:eastAsia="Aptos" w:cs="Aptos"/>
          <w:color w:val="747474" w:themeColor="background2" w:themeTint="FF" w:themeShade="80"/>
        </w:rPr>
        <w:t xml:space="preserve"> prompting participants as missed </w:t>
      </w:r>
      <w:r w:rsidRPr="287D0448" w:rsidR="00ABD8E5">
        <w:rPr>
          <w:rFonts w:ascii="Aptos" w:hAnsi="Aptos" w:eastAsia="Aptos" w:cs="Aptos"/>
          <w:color w:val="747474" w:themeColor="background2" w:themeTint="FF" w:themeShade="80"/>
        </w:rPr>
        <w:t>elements</w:t>
      </w:r>
      <w:r w:rsidRPr="287D0448" w:rsidR="7AE3EF70">
        <w:rPr>
          <w:rFonts w:ascii="Aptos" w:hAnsi="Aptos" w:eastAsia="Aptos" w:cs="Aptos"/>
          <w:color w:val="747474" w:themeColor="background2" w:themeTint="FF" w:themeShade="80"/>
        </w:rPr>
        <w:t>,</w:t>
      </w:r>
      <w:r w:rsidRPr="287D0448" w:rsidR="7AE3EF70">
        <w:rPr>
          <w:rFonts w:ascii="Aptos" w:hAnsi="Aptos" w:eastAsia="Aptos" w:cs="Aptos"/>
          <w:color w:val="747474" w:themeColor="background2" w:themeTint="FF" w:themeShade="80"/>
        </w:rPr>
        <w:t xml:space="preserve"> these </w:t>
      </w:r>
      <w:r w:rsidRPr="287D0448" w:rsidR="00ABD8E5">
        <w:rPr>
          <w:rFonts w:ascii="Aptos" w:hAnsi="Aptos" w:eastAsia="Aptos" w:cs="Aptos"/>
          <w:color w:val="747474" w:themeColor="background2" w:themeTint="FF" w:themeShade="80"/>
        </w:rPr>
        <w:t>may be better served in debrief conversations</w:t>
      </w:r>
      <w:r w:rsidRPr="287D0448" w:rsidR="00ABD8E5">
        <w:rPr>
          <w:rFonts w:ascii="Aptos" w:hAnsi="Aptos" w:eastAsia="Aptos" w:cs="Aptos"/>
          <w:color w:val="747474" w:themeColor="background2" w:themeTint="FF" w:themeShade="80"/>
        </w:rPr>
        <w:t xml:space="preserve">.  </w:t>
      </w:r>
      <w:r w:rsidRPr="287D0448" w:rsidR="00ABD8E5">
        <w:rPr>
          <w:rFonts w:ascii="Aptos" w:hAnsi="Aptos" w:eastAsia="Aptos" w:cs="Aptos"/>
          <w:color w:val="747474" w:themeColor="background2" w:themeTint="FF" w:themeShade="80"/>
        </w:rPr>
        <w:t xml:space="preserve">Cues can be </w:t>
      </w:r>
      <w:r w:rsidRPr="287D0448" w:rsidR="177231C8">
        <w:rPr>
          <w:rFonts w:ascii="Aptos" w:hAnsi="Aptos" w:eastAsia="Aptos" w:cs="Aptos"/>
          <w:color w:val="747474" w:themeColor="background2" w:themeTint="FF" w:themeShade="80"/>
        </w:rPr>
        <w:t>questions</w:t>
      </w:r>
      <w:r w:rsidRPr="287D0448" w:rsidR="4C9E9EC6">
        <w:rPr>
          <w:rFonts w:ascii="Aptos" w:hAnsi="Aptos" w:eastAsia="Aptos" w:cs="Aptos"/>
          <w:color w:val="747474" w:themeColor="background2" w:themeTint="FF" w:themeShade="80"/>
        </w:rPr>
        <w:t xml:space="preserve"> </w:t>
      </w:r>
      <w:r w:rsidRPr="287D0448" w:rsidR="00ABD8E5">
        <w:rPr>
          <w:rFonts w:ascii="Aptos" w:hAnsi="Aptos" w:eastAsia="Aptos" w:cs="Aptos"/>
          <w:color w:val="747474" w:themeColor="background2" w:themeTint="FF" w:themeShade="80"/>
        </w:rPr>
        <w:t>the</w:t>
      </w:r>
      <w:r w:rsidRPr="287D0448" w:rsidR="00ABD8E5">
        <w:rPr>
          <w:rFonts w:ascii="Aptos" w:hAnsi="Aptos" w:eastAsia="Aptos" w:cs="Aptos"/>
          <w:color w:val="747474" w:themeColor="background2" w:themeTint="FF" w:themeShade="80"/>
        </w:rPr>
        <w:t xml:space="preserve"> patient asks, support person statements, etc. Lastly, review the scenario to ensure alignment with your literature review and resources</w:t>
      </w:r>
      <w:r w:rsidRPr="287D0448" w:rsidR="00ABD8E5">
        <w:rPr>
          <w:rFonts w:ascii="Aptos" w:hAnsi="Aptos" w:eastAsia="Aptos" w:cs="Aptos"/>
          <w:color w:val="747474" w:themeColor="background2" w:themeTint="FF" w:themeShade="80"/>
        </w:rPr>
        <w:t xml:space="preserve">.  </w:t>
      </w:r>
      <w:r w:rsidRPr="287D0448" w:rsidR="00ABD8E5">
        <w:rPr>
          <w:rFonts w:ascii="Aptos" w:hAnsi="Aptos" w:eastAsia="Aptos" w:cs="Aptos"/>
          <w:color w:val="747474" w:themeColor="background2" w:themeTint="FF" w:themeShade="80"/>
        </w:rPr>
        <w:t xml:space="preserve">Request </w:t>
      </w:r>
      <w:r w:rsidRPr="287D0448" w:rsidR="7AE22AD6">
        <w:rPr>
          <w:rFonts w:ascii="Aptos" w:hAnsi="Aptos" w:eastAsia="Aptos" w:cs="Aptos"/>
          <w:color w:val="747474" w:themeColor="background2" w:themeTint="FF" w:themeShade="80"/>
        </w:rPr>
        <w:t>a colleague</w:t>
      </w:r>
      <w:r w:rsidRPr="287D0448" w:rsidR="00ABD8E5">
        <w:rPr>
          <w:rFonts w:ascii="Aptos" w:hAnsi="Aptos" w:eastAsia="Aptos" w:cs="Aptos"/>
          <w:color w:val="747474" w:themeColor="background2" w:themeTint="FF" w:themeShade="80"/>
        </w:rPr>
        <w:t xml:space="preserve"> or </w:t>
      </w:r>
      <w:r w:rsidRPr="287D0448" w:rsidR="00ABD8E5">
        <w:rPr>
          <w:rFonts w:ascii="Aptos" w:hAnsi="Aptos" w:eastAsia="Aptos" w:cs="Aptos"/>
          <w:color w:val="747474" w:themeColor="background2" w:themeTint="FF" w:themeShade="80"/>
        </w:rPr>
        <w:t>provider</w:t>
      </w:r>
      <w:r w:rsidRPr="287D0448" w:rsidR="00ABD8E5">
        <w:rPr>
          <w:rFonts w:ascii="Aptos" w:hAnsi="Aptos" w:eastAsia="Aptos" w:cs="Aptos"/>
          <w:color w:val="747474" w:themeColor="background2" w:themeTint="FF" w:themeShade="80"/>
        </w:rPr>
        <w:t xml:space="preserve"> review of </w:t>
      </w:r>
      <w:r w:rsidRPr="287D0448" w:rsidR="00ABD8E5">
        <w:rPr>
          <w:rFonts w:ascii="Aptos" w:hAnsi="Aptos" w:eastAsia="Aptos" w:cs="Aptos"/>
          <w:color w:val="747474" w:themeColor="background2" w:themeTint="FF" w:themeShade="80"/>
        </w:rPr>
        <w:t>scenario</w:t>
      </w:r>
      <w:r w:rsidRPr="287D0448" w:rsidR="00ABD8E5">
        <w:rPr>
          <w:rFonts w:ascii="Aptos" w:hAnsi="Aptos" w:eastAsia="Aptos" w:cs="Aptos"/>
          <w:color w:val="747474" w:themeColor="background2" w:themeTint="FF" w:themeShade="80"/>
        </w:rPr>
        <w:t xml:space="preserve"> for further insight and adjustments</w:t>
      </w:r>
      <w:r w:rsidRPr="287D0448" w:rsidR="00ABD8E5">
        <w:rPr>
          <w:rFonts w:ascii="Aptos" w:hAnsi="Aptos" w:eastAsia="Aptos" w:cs="Aptos"/>
          <w:color w:val="747474" w:themeColor="background2" w:themeTint="FF" w:themeShade="80"/>
        </w:rPr>
        <w:t xml:space="preserve">.  </w:t>
      </w:r>
      <w:r w:rsidRPr="287D0448" w:rsidR="00ABD8E5">
        <w:rPr>
          <w:rFonts w:ascii="Aptos" w:hAnsi="Aptos" w:eastAsia="Aptos" w:cs="Aptos"/>
          <w:color w:val="747474" w:themeColor="background2" w:themeTint="FF" w:themeShade="80"/>
        </w:rPr>
        <w:t xml:space="preserve"> </w:t>
      </w:r>
    </w:p>
    <w:tbl>
      <w:tblPr>
        <w:tblW w:w="936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left w:w="10" w:type="dxa"/>
          <w:right w:w="10" w:type="dxa"/>
        </w:tblCellMar>
        <w:tblLook w:val="04A0" w:firstRow="1" w:lastRow="0" w:firstColumn="1" w:lastColumn="0" w:noHBand="0" w:noVBand="1"/>
      </w:tblPr>
      <w:tblGrid>
        <w:gridCol w:w="1084"/>
        <w:gridCol w:w="4635"/>
        <w:gridCol w:w="3641"/>
      </w:tblGrid>
      <w:tr w:rsidR="0048784C" w:rsidTr="287D0448" w14:paraId="1A6A9EA3" w14:textId="77777777">
        <w:tblPrEx>
          <w:tblCellMar>
            <w:top w:w="0" w:type="dxa"/>
            <w:bottom w:w="0" w:type="dxa"/>
          </w:tblCellMar>
        </w:tblPrEx>
        <w:tc>
          <w:tcPr>
            <w:tcW w:w="108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Mar>
              <w:top w:w="75" w:type="dxa"/>
              <w:left w:w="75" w:type="dxa"/>
              <w:bottom w:w="75" w:type="dxa"/>
              <w:right w:w="75" w:type="dxa"/>
            </w:tcMar>
          </w:tcPr>
          <w:p w:rsidR="0048784C" w:rsidRDefault="000D14E7" w14:paraId="2DEBCA93" w14:textId="1C02100F">
            <w:pPr>
              <w:spacing w:after="240"/>
            </w:pPr>
            <w:r>
              <w:rPr>
                <w:rFonts w:ascii="Aptos Bold" w:hAnsi="Aptos Bold" w:eastAsia="Aptos Bold" w:cs="Aptos Bold"/>
                <w:b/>
                <w:bCs/>
                <w:color w:val="CB1F2B"/>
              </w:rPr>
              <w:t>Phase 1:</w:t>
            </w:r>
            <w:r w:rsidR="001677CA">
              <w:rPr>
                <w:rFonts w:ascii="Aptos Bold" w:hAnsi="Aptos Bold" w:eastAsia="Aptos Bold" w:cs="Aptos Bold"/>
                <w:b/>
                <w:bCs/>
                <w:color w:val="CB1F2B"/>
              </w:rPr>
              <w:t xml:space="preserve"> </w:t>
            </w:r>
            <w:r>
              <w:rPr>
                <w:rFonts w:ascii="Aptos Bold" w:hAnsi="Aptos Bold" w:eastAsia="Aptos Bold" w:cs="Aptos Bold"/>
                <w:b/>
                <w:bCs/>
                <w:color w:val="CB1F2B"/>
              </w:rPr>
              <w:t xml:space="preserve">_______ </w:t>
            </w:r>
          </w:p>
        </w:tc>
        <w:tc>
          <w:tcPr>
            <w:tcW w:w="463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Mar>
              <w:top w:w="75" w:type="dxa"/>
              <w:left w:w="75" w:type="dxa"/>
              <w:bottom w:w="75" w:type="dxa"/>
              <w:right w:w="75" w:type="dxa"/>
            </w:tcMar>
          </w:tcPr>
          <w:p w:rsidR="0048784C" w:rsidRDefault="000D14E7" w14:paraId="49C72A84" w14:textId="77777777">
            <w:pPr>
              <w:spacing w:after="240"/>
            </w:pPr>
            <w:r>
              <w:rPr>
                <w:rFonts w:ascii="Aptos Bold" w:hAnsi="Aptos Bold" w:eastAsia="Aptos Bold" w:cs="Aptos Bold"/>
                <w:b/>
                <w:bCs/>
                <w:color w:val="CB1F2B"/>
              </w:rPr>
              <w:t xml:space="preserve">Expected Participant Events:  </w:t>
            </w:r>
          </w:p>
        </w:tc>
        <w:tc>
          <w:tcPr>
            <w:tcW w:w="364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Mar>
              <w:top w:w="75" w:type="dxa"/>
              <w:left w:w="75" w:type="dxa"/>
              <w:bottom w:w="75" w:type="dxa"/>
              <w:right w:w="75" w:type="dxa"/>
            </w:tcMar>
          </w:tcPr>
          <w:p w:rsidR="0048784C" w:rsidRDefault="000D14E7" w14:paraId="78B6DDDF" w14:textId="77777777">
            <w:pPr>
              <w:spacing w:after="240"/>
            </w:pPr>
            <w:r>
              <w:rPr>
                <w:rFonts w:ascii="Aptos Bold" w:hAnsi="Aptos Bold" w:eastAsia="Aptos Bold" w:cs="Aptos Bold"/>
                <w:b/>
                <w:bCs/>
                <w:color w:val="CB1F2B"/>
              </w:rPr>
              <w:t xml:space="preserve">Facilitator cues: </w:t>
            </w:r>
          </w:p>
        </w:tc>
      </w:tr>
      <w:tr w:rsidR="0048784C" w:rsidTr="287D0448" w14:paraId="3F97A4D7" w14:textId="77777777">
        <w:tblPrEx>
          <w:tblCellMar>
            <w:top w:w="0" w:type="dxa"/>
            <w:bottom w:w="0" w:type="dxa"/>
          </w:tblCellMar>
        </w:tblPrEx>
        <w:tc>
          <w:tcPr>
            <w:tcW w:w="1084"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75" w:type="dxa"/>
              <w:left w:w="75" w:type="dxa"/>
              <w:bottom w:w="75" w:type="dxa"/>
              <w:right w:w="75" w:type="dxa"/>
            </w:tcMar>
          </w:tcPr>
          <w:p w:rsidR="0048784C" w:rsidRDefault="000D14E7" w14:paraId="075498FA" w14:textId="77777777">
            <w:pPr>
              <w:spacing w:after="240"/>
            </w:pPr>
            <w:r>
              <w:rPr>
                <w:rFonts w:ascii="Aptos" w:hAnsi="Aptos" w:eastAsia="Aptos" w:cs="Aptos"/>
                <w:color w:val="000000"/>
              </w:rPr>
              <w:t>VS:</w:t>
            </w:r>
            <w:r>
              <w:rPr>
                <w:rFonts w:ascii="Arimo" w:hAnsi="Arimo" w:eastAsia="Arimo" w:cs="Arimo"/>
                <w:color w:val="000000"/>
              </w:rPr>
              <w:t xml:space="preserve"> </w:t>
            </w:r>
          </w:p>
          <w:p w:rsidR="0048784C" w:rsidRDefault="000D14E7" w14:paraId="537D666B" w14:textId="77777777">
            <w:pPr>
              <w:spacing w:after="240"/>
            </w:pPr>
            <w:r>
              <w:rPr>
                <w:rFonts w:ascii="Aptos" w:hAnsi="Aptos" w:eastAsia="Aptos" w:cs="Aptos"/>
                <w:color w:val="000000"/>
              </w:rPr>
              <w:t>EFM:</w:t>
            </w:r>
            <w:r>
              <w:rPr>
                <w:rFonts w:ascii="Arimo" w:hAnsi="Arimo" w:eastAsia="Arimo" w:cs="Arimo"/>
                <w:color w:val="000000"/>
              </w:rPr>
              <w:t xml:space="preserve"> </w:t>
            </w:r>
          </w:p>
          <w:p w:rsidR="0048784C" w:rsidRDefault="000D14E7" w14:paraId="0CCEE82C" w14:textId="77777777">
            <w:pPr>
              <w:spacing w:after="240"/>
            </w:pPr>
            <w:r>
              <w:rPr>
                <w:rFonts w:ascii="Arimo" w:hAnsi="Arimo" w:eastAsia="Arimo" w:cs="Arimo"/>
                <w:color w:val="000000"/>
              </w:rPr>
              <w:t xml:space="preserve"> </w:t>
            </w:r>
          </w:p>
          <w:p w:rsidR="0048784C" w:rsidRDefault="000D14E7" w14:paraId="78AD9687" w14:textId="77777777">
            <w:pPr>
              <w:spacing w:after="240"/>
            </w:pPr>
            <w:r>
              <w:rPr>
                <w:rFonts w:ascii="Arimo" w:hAnsi="Arimo" w:eastAsia="Arimo" w:cs="Arimo"/>
                <w:color w:val="000000"/>
              </w:rPr>
              <w:t xml:space="preserve"> </w:t>
            </w:r>
          </w:p>
        </w:tc>
        <w:tc>
          <w:tcPr>
            <w:tcW w:w="463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75" w:type="dxa"/>
              <w:left w:w="75" w:type="dxa"/>
              <w:bottom w:w="75" w:type="dxa"/>
              <w:right w:w="75" w:type="dxa"/>
            </w:tcMar>
          </w:tcPr>
          <w:p w:rsidR="0048784C" w:rsidRDefault="000D14E7" w14:paraId="3674C23D" w14:textId="77777777">
            <w:pPr>
              <w:numPr>
                <w:ilvl w:val="0"/>
                <w:numId w:val="2"/>
              </w:numPr>
              <w:spacing w:after="0" w:line="276" w:lineRule="auto"/>
            </w:pPr>
            <w:r>
              <w:rPr>
                <w:rFonts w:ascii="Aptos Bold" w:hAnsi="Aptos Bold" w:eastAsia="Aptos Bold" w:cs="Aptos Bold"/>
                <w:b/>
                <w:bCs/>
                <w:color w:val="000000"/>
              </w:rPr>
              <w:t xml:space="preserve">_____________________________________ </w:t>
            </w:r>
          </w:p>
          <w:p w:rsidR="0048784C" w:rsidRDefault="000D14E7" w14:paraId="384C681D" w14:textId="77777777">
            <w:pPr>
              <w:numPr>
                <w:ilvl w:val="0"/>
                <w:numId w:val="2"/>
              </w:numPr>
              <w:spacing w:after="0" w:line="276" w:lineRule="auto"/>
            </w:pPr>
            <w:r>
              <w:rPr>
                <w:rFonts w:ascii="Aptos Bold" w:hAnsi="Aptos Bold" w:eastAsia="Aptos Bold" w:cs="Aptos Bold"/>
                <w:b/>
                <w:bCs/>
                <w:color w:val="000000"/>
              </w:rPr>
              <w:t xml:space="preserve">_____________________________________ </w:t>
            </w:r>
          </w:p>
          <w:p w:rsidR="0048784C" w:rsidRDefault="000D14E7" w14:paraId="66430516" w14:textId="77777777">
            <w:pPr>
              <w:numPr>
                <w:ilvl w:val="0"/>
                <w:numId w:val="2"/>
              </w:numPr>
              <w:spacing w:after="0" w:line="276" w:lineRule="auto"/>
            </w:pPr>
            <w:r>
              <w:rPr>
                <w:rFonts w:ascii="Aptos Bold" w:hAnsi="Aptos Bold" w:eastAsia="Aptos Bold" w:cs="Aptos Bold"/>
                <w:b/>
                <w:bCs/>
                <w:color w:val="000000"/>
              </w:rPr>
              <w:t xml:space="preserve">_____________________________________ </w:t>
            </w:r>
          </w:p>
          <w:p w:rsidR="0048784C" w:rsidP="287D0448" w:rsidRDefault="000D14E7" w14:paraId="5A39289D" w14:textId="38B8D938">
            <w:pPr>
              <w:numPr>
                <w:ilvl w:val="0"/>
                <w:numId w:val="2"/>
              </w:numPr>
              <w:spacing w:after="240" w:line="276" w:lineRule="auto"/>
              <w:rPr/>
            </w:pPr>
            <w:r w:rsidRPr="287D0448" w:rsidR="00ABD8E5">
              <w:rPr>
                <w:rFonts w:ascii="Aptos Bold" w:hAnsi="Aptos Bold" w:eastAsia="Aptos Bold" w:cs="Aptos Bold"/>
                <w:b w:val="1"/>
                <w:bCs w:val="1"/>
                <w:color w:val="000000" w:themeColor="text1" w:themeTint="FF" w:themeShade="FF"/>
              </w:rPr>
              <w:t xml:space="preserve">_____________________________________ </w:t>
            </w:r>
          </w:p>
        </w:tc>
        <w:tc>
          <w:tcPr>
            <w:tcW w:w="364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75" w:type="dxa"/>
              <w:left w:w="75" w:type="dxa"/>
              <w:bottom w:w="75" w:type="dxa"/>
              <w:right w:w="75" w:type="dxa"/>
            </w:tcMar>
          </w:tcPr>
          <w:p w:rsidR="0048784C" w:rsidRDefault="000D14E7" w14:paraId="5DD7EC78" w14:textId="3816672B">
            <w:pPr>
              <w:numPr>
                <w:ilvl w:val="0"/>
                <w:numId w:val="5"/>
              </w:numPr>
              <w:spacing w:after="240"/>
              <w:rPr/>
            </w:pPr>
            <w:r w:rsidRPr="287D0448" w:rsidR="00ABD8E5">
              <w:rPr>
                <w:rFonts w:ascii="Aptos" w:hAnsi="Aptos" w:eastAsia="Aptos" w:cs="Aptos"/>
                <w:color w:val="000000" w:themeColor="text1" w:themeTint="FF" w:themeShade="FF"/>
              </w:rPr>
              <w:t xml:space="preserve"> </w:t>
            </w:r>
            <w:r w:rsidRPr="287D0448" w:rsidR="00ABD8E5">
              <w:rPr>
                <w:rFonts w:ascii="Aptos Bold" w:hAnsi="Aptos Bold" w:eastAsia="Aptos Bold" w:cs="Aptos Bold"/>
                <w:b w:val="1"/>
                <w:bCs w:val="1"/>
                <w:color w:val="000000" w:themeColor="text1" w:themeTint="FF" w:themeShade="FF"/>
              </w:rPr>
              <w:t>___________________________</w:t>
            </w:r>
          </w:p>
        </w:tc>
      </w:tr>
    </w:tbl>
    <w:p w:rsidR="001677CA" w:rsidRDefault="001677CA" w14:paraId="1CD31A6F" w14:textId="77777777">
      <w:r>
        <w:br w:type="page"/>
      </w:r>
    </w:p>
    <w:tbl>
      <w:tblPr>
        <w:tblW w:w="936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left w:w="10" w:type="dxa"/>
          <w:right w:w="10" w:type="dxa"/>
        </w:tblCellMar>
        <w:tblLook w:val="04A0" w:firstRow="1" w:lastRow="0" w:firstColumn="1" w:lastColumn="0" w:noHBand="0" w:noVBand="1"/>
      </w:tblPr>
      <w:tblGrid>
        <w:gridCol w:w="1084"/>
        <w:gridCol w:w="4635"/>
        <w:gridCol w:w="3641"/>
      </w:tblGrid>
      <w:tr w:rsidR="0048784C" w14:paraId="08AF97E4" w14:textId="77777777">
        <w:tblPrEx>
          <w:tblCellMar>
            <w:top w:w="0" w:type="dxa"/>
            <w:bottom w:w="0" w:type="dxa"/>
          </w:tblCellMar>
        </w:tblPrEx>
        <w:tc>
          <w:tcPr>
            <w:tcW w:w="1483" w:type="dxa"/>
            <w:tcBorders>
              <w:top w:val="single" w:color="000000" w:sz="4" w:space="0"/>
              <w:left w:val="single" w:color="000000" w:sz="4" w:space="0"/>
              <w:bottom w:val="single" w:color="000000" w:sz="4" w:space="0"/>
              <w:right w:val="single" w:color="000000" w:sz="4" w:space="0"/>
            </w:tcBorders>
            <w:shd w:val="clear" w:color="auto" w:fill="D9D9D9"/>
            <w:tcMar>
              <w:top w:w="75" w:type="dxa"/>
              <w:left w:w="75" w:type="dxa"/>
              <w:bottom w:w="75" w:type="dxa"/>
              <w:right w:w="75" w:type="dxa"/>
            </w:tcMar>
          </w:tcPr>
          <w:p w:rsidR="0048784C" w:rsidRDefault="000D14E7" w14:paraId="379B9F80" w14:textId="162ECF4A">
            <w:pPr>
              <w:spacing w:after="240"/>
            </w:pPr>
            <w:r>
              <w:rPr>
                <w:rFonts w:ascii="Aptos Bold" w:hAnsi="Aptos Bold" w:eastAsia="Aptos Bold" w:cs="Aptos Bold"/>
                <w:b/>
                <w:bCs/>
                <w:color w:val="CB1F2B"/>
              </w:rPr>
              <w:lastRenderedPageBreak/>
              <w:t xml:space="preserve">Phase 2: _______ </w:t>
            </w:r>
          </w:p>
        </w:tc>
        <w:tc>
          <w:tcPr>
            <w:tcW w:w="4456" w:type="dxa"/>
            <w:tcBorders>
              <w:top w:val="single" w:color="000000" w:sz="4" w:space="0"/>
              <w:left w:val="single" w:color="000000" w:sz="4" w:space="0"/>
              <w:bottom w:val="single" w:color="000000" w:sz="4" w:space="0"/>
              <w:right w:val="single" w:color="000000" w:sz="4" w:space="0"/>
            </w:tcBorders>
            <w:shd w:val="clear" w:color="auto" w:fill="D9D9D9"/>
            <w:tcMar>
              <w:top w:w="75" w:type="dxa"/>
              <w:left w:w="75" w:type="dxa"/>
              <w:bottom w:w="75" w:type="dxa"/>
              <w:right w:w="75" w:type="dxa"/>
            </w:tcMar>
          </w:tcPr>
          <w:p w:rsidR="0048784C" w:rsidRDefault="000D14E7" w14:paraId="6842D1B5" w14:textId="77777777">
            <w:pPr>
              <w:spacing w:after="240"/>
            </w:pPr>
            <w:r>
              <w:rPr>
                <w:rFonts w:ascii="Aptos Bold" w:hAnsi="Aptos Bold" w:eastAsia="Aptos Bold" w:cs="Aptos Bold"/>
                <w:b/>
                <w:bCs/>
                <w:color w:val="CB1F2B"/>
              </w:rPr>
              <w:t xml:space="preserve">Expected Participant Events:  </w:t>
            </w:r>
          </w:p>
        </w:tc>
        <w:tc>
          <w:tcPr>
            <w:tcW w:w="3420" w:type="dxa"/>
            <w:tcBorders>
              <w:top w:val="single" w:color="000000" w:sz="4" w:space="0"/>
              <w:left w:val="single" w:color="000000" w:sz="4" w:space="0"/>
              <w:bottom w:val="single" w:color="000000" w:sz="4" w:space="0"/>
              <w:right w:val="single" w:color="000000" w:sz="4" w:space="0"/>
            </w:tcBorders>
            <w:shd w:val="clear" w:color="auto" w:fill="D9D9D9"/>
            <w:tcMar>
              <w:top w:w="75" w:type="dxa"/>
              <w:left w:w="75" w:type="dxa"/>
              <w:bottom w:w="75" w:type="dxa"/>
              <w:right w:w="75" w:type="dxa"/>
            </w:tcMar>
          </w:tcPr>
          <w:p w:rsidR="0048784C" w:rsidRDefault="000D14E7" w14:paraId="6673EF48" w14:textId="77777777">
            <w:pPr>
              <w:spacing w:after="240"/>
            </w:pPr>
            <w:r>
              <w:rPr>
                <w:rFonts w:ascii="Aptos Bold" w:hAnsi="Aptos Bold" w:eastAsia="Aptos Bold" w:cs="Aptos Bold"/>
                <w:b/>
                <w:bCs/>
                <w:color w:val="CB1F2B"/>
              </w:rPr>
              <w:t xml:space="preserve">Facilitator cues: </w:t>
            </w:r>
          </w:p>
        </w:tc>
      </w:tr>
      <w:tr w:rsidR="0048784C" w14:paraId="0DEB8972" w14:textId="77777777">
        <w:tblPrEx>
          <w:tblCellMar>
            <w:top w:w="0" w:type="dxa"/>
            <w:bottom w:w="0" w:type="dxa"/>
          </w:tblCellMar>
        </w:tblPrEx>
        <w:tc>
          <w:tcPr>
            <w:tcW w:w="1483" w:type="dxa"/>
            <w:tcBorders>
              <w:top w:val="single" w:color="000000" w:sz="4" w:space="0"/>
              <w:left w:val="single" w:color="000000" w:sz="4" w:space="0"/>
              <w:bottom w:val="single" w:color="000000" w:sz="4" w:space="0"/>
              <w:right w:val="single" w:color="000000" w:sz="4" w:space="0"/>
            </w:tcBorders>
            <w:tcMar>
              <w:top w:w="75" w:type="dxa"/>
              <w:left w:w="75" w:type="dxa"/>
              <w:bottom w:w="75" w:type="dxa"/>
              <w:right w:w="75" w:type="dxa"/>
            </w:tcMar>
          </w:tcPr>
          <w:p w:rsidR="0048784C" w:rsidRDefault="000D14E7" w14:paraId="5362CD89" w14:textId="77777777">
            <w:pPr>
              <w:spacing w:after="240"/>
            </w:pPr>
            <w:r>
              <w:rPr>
                <w:rFonts w:ascii="Aptos" w:hAnsi="Aptos" w:eastAsia="Aptos" w:cs="Aptos"/>
                <w:color w:val="000000"/>
              </w:rPr>
              <w:t>VS:</w:t>
            </w:r>
            <w:r>
              <w:rPr>
                <w:rFonts w:ascii="Arimo" w:hAnsi="Arimo" w:eastAsia="Arimo" w:cs="Arimo"/>
                <w:color w:val="000000"/>
              </w:rPr>
              <w:t xml:space="preserve"> </w:t>
            </w:r>
          </w:p>
          <w:p w:rsidR="0048784C" w:rsidRDefault="000D14E7" w14:paraId="1073D418" w14:textId="77777777">
            <w:pPr>
              <w:spacing w:after="240"/>
            </w:pPr>
            <w:r>
              <w:rPr>
                <w:rFonts w:ascii="Aptos" w:hAnsi="Aptos" w:eastAsia="Aptos" w:cs="Aptos"/>
                <w:color w:val="000000"/>
              </w:rPr>
              <w:t>EFM:</w:t>
            </w:r>
            <w:r>
              <w:rPr>
                <w:rFonts w:ascii="Arimo" w:hAnsi="Arimo" w:eastAsia="Arimo" w:cs="Arimo"/>
                <w:color w:val="000000"/>
              </w:rPr>
              <w:t xml:space="preserve"> </w:t>
            </w:r>
          </w:p>
          <w:p w:rsidR="0048784C" w:rsidRDefault="000D14E7" w14:paraId="469C4F98" w14:textId="77777777">
            <w:pPr>
              <w:spacing w:after="240"/>
            </w:pPr>
            <w:r>
              <w:rPr>
                <w:rFonts w:ascii="Arimo" w:hAnsi="Arimo" w:eastAsia="Arimo" w:cs="Arimo"/>
                <w:color w:val="000000"/>
              </w:rPr>
              <w:t xml:space="preserve"> </w:t>
            </w:r>
          </w:p>
          <w:p w:rsidR="0048784C" w:rsidRDefault="000D14E7" w14:paraId="75A660DE" w14:textId="77777777">
            <w:pPr>
              <w:spacing w:after="240"/>
            </w:pPr>
            <w:r>
              <w:rPr>
                <w:rFonts w:ascii="Arimo" w:hAnsi="Arimo" w:eastAsia="Arimo" w:cs="Arimo"/>
                <w:color w:val="000000"/>
              </w:rPr>
              <w:t xml:space="preserve"> </w:t>
            </w:r>
          </w:p>
        </w:tc>
        <w:tc>
          <w:tcPr>
            <w:tcW w:w="4456" w:type="dxa"/>
            <w:tcBorders>
              <w:top w:val="single" w:color="000000" w:sz="4" w:space="0"/>
              <w:left w:val="single" w:color="000000" w:sz="4" w:space="0"/>
              <w:bottom w:val="single" w:color="000000" w:sz="4" w:space="0"/>
              <w:right w:val="single" w:color="000000" w:sz="4" w:space="0"/>
            </w:tcBorders>
            <w:tcMar>
              <w:top w:w="75" w:type="dxa"/>
              <w:left w:w="75" w:type="dxa"/>
              <w:bottom w:w="75" w:type="dxa"/>
              <w:right w:w="75" w:type="dxa"/>
            </w:tcMar>
          </w:tcPr>
          <w:p w:rsidR="0048784C" w:rsidRDefault="000D14E7" w14:paraId="0ADF1F03" w14:textId="77777777">
            <w:pPr>
              <w:numPr>
                <w:ilvl w:val="0"/>
                <w:numId w:val="3"/>
              </w:numPr>
              <w:spacing w:after="0" w:line="276" w:lineRule="auto"/>
            </w:pPr>
            <w:r>
              <w:rPr>
                <w:rFonts w:ascii="Aptos Bold" w:hAnsi="Aptos Bold" w:eastAsia="Aptos Bold" w:cs="Aptos Bold"/>
                <w:b/>
                <w:bCs/>
                <w:color w:val="000000"/>
              </w:rPr>
              <w:t xml:space="preserve">_____________________________________ </w:t>
            </w:r>
          </w:p>
          <w:p w:rsidR="0048784C" w:rsidRDefault="000D14E7" w14:paraId="2CB55B08" w14:textId="77777777">
            <w:pPr>
              <w:numPr>
                <w:ilvl w:val="0"/>
                <w:numId w:val="3"/>
              </w:numPr>
              <w:spacing w:after="0" w:line="276" w:lineRule="auto"/>
            </w:pPr>
            <w:r>
              <w:rPr>
                <w:rFonts w:ascii="Aptos Bold" w:hAnsi="Aptos Bold" w:eastAsia="Aptos Bold" w:cs="Aptos Bold"/>
                <w:b/>
                <w:bCs/>
                <w:color w:val="000000"/>
              </w:rPr>
              <w:t xml:space="preserve">_____________________________________ </w:t>
            </w:r>
          </w:p>
          <w:p w:rsidR="0048784C" w:rsidRDefault="000D14E7" w14:paraId="44720A70" w14:textId="77777777">
            <w:pPr>
              <w:numPr>
                <w:ilvl w:val="0"/>
                <w:numId w:val="3"/>
              </w:numPr>
              <w:spacing w:after="0" w:line="276" w:lineRule="auto"/>
            </w:pPr>
            <w:r>
              <w:rPr>
                <w:rFonts w:ascii="Aptos Bold" w:hAnsi="Aptos Bold" w:eastAsia="Aptos Bold" w:cs="Aptos Bold"/>
                <w:b/>
                <w:bCs/>
                <w:color w:val="000000"/>
              </w:rPr>
              <w:t xml:space="preserve">_____________________________________ </w:t>
            </w:r>
          </w:p>
          <w:p w:rsidR="0048784C" w:rsidRDefault="000D14E7" w14:paraId="66073DEE" w14:textId="77777777">
            <w:pPr>
              <w:numPr>
                <w:ilvl w:val="0"/>
                <w:numId w:val="3"/>
              </w:numPr>
              <w:spacing w:after="240" w:line="276" w:lineRule="auto"/>
            </w:pPr>
            <w:r>
              <w:rPr>
                <w:rFonts w:ascii="Aptos Bold" w:hAnsi="Aptos Bold" w:eastAsia="Aptos Bold" w:cs="Aptos Bold"/>
                <w:b/>
                <w:bCs/>
                <w:color w:val="000000"/>
              </w:rPr>
              <w:t xml:space="preserve">_____________________________________ </w:t>
            </w:r>
          </w:p>
          <w:p w:rsidR="0048784C" w:rsidRDefault="000D14E7" w14:paraId="3EDFCC19" w14:textId="77777777">
            <w:pPr>
              <w:spacing w:after="240"/>
            </w:pPr>
            <w:r>
              <w:rPr>
                <w:rFonts w:ascii="Arimo" w:hAnsi="Arimo" w:eastAsia="Arimo" w:cs="Arimo"/>
                <w:color w:val="000000"/>
              </w:rPr>
              <w:t xml:space="preserve"> </w:t>
            </w:r>
          </w:p>
        </w:tc>
        <w:tc>
          <w:tcPr>
            <w:tcW w:w="3420" w:type="dxa"/>
            <w:tcBorders>
              <w:top w:val="single" w:color="000000" w:sz="4" w:space="0"/>
              <w:left w:val="single" w:color="000000" w:sz="4" w:space="0"/>
              <w:bottom w:val="single" w:color="000000" w:sz="4" w:space="0"/>
              <w:right w:val="single" w:color="000000" w:sz="4" w:space="0"/>
            </w:tcBorders>
            <w:tcMar>
              <w:top w:w="75" w:type="dxa"/>
              <w:left w:w="75" w:type="dxa"/>
              <w:bottom w:w="75" w:type="dxa"/>
              <w:right w:w="75" w:type="dxa"/>
            </w:tcMar>
          </w:tcPr>
          <w:p w:rsidR="0048784C" w:rsidRDefault="000D14E7" w14:paraId="2AA59F7E" w14:textId="77777777">
            <w:pPr>
              <w:numPr>
                <w:ilvl w:val="0"/>
                <w:numId w:val="6"/>
              </w:numPr>
              <w:spacing w:after="240"/>
            </w:pPr>
            <w:r>
              <w:rPr>
                <w:rFonts w:ascii="Aptos" w:hAnsi="Aptos" w:eastAsia="Aptos" w:cs="Aptos"/>
                <w:color w:val="000000"/>
              </w:rPr>
              <w:t xml:space="preserve"> </w:t>
            </w:r>
            <w:r>
              <w:rPr>
                <w:rFonts w:ascii="Aptos Bold" w:hAnsi="Aptos Bold" w:eastAsia="Aptos Bold" w:cs="Aptos Bold"/>
                <w:b/>
                <w:bCs/>
                <w:color w:val="000000"/>
              </w:rPr>
              <w:t xml:space="preserve">____________________________ </w:t>
            </w:r>
          </w:p>
          <w:p w:rsidR="0048784C" w:rsidRDefault="000D14E7" w14:paraId="2EE47865" w14:textId="77777777">
            <w:pPr>
              <w:spacing w:after="240"/>
            </w:pPr>
            <w:r>
              <w:rPr>
                <w:rFonts w:ascii="Arimo" w:hAnsi="Arimo" w:eastAsia="Arimo" w:cs="Arimo"/>
                <w:color w:val="000000"/>
              </w:rPr>
              <w:t xml:space="preserve"> </w:t>
            </w:r>
          </w:p>
        </w:tc>
      </w:tr>
      <w:tr w:rsidR="0048784C" w14:paraId="066EC71F" w14:textId="77777777">
        <w:tblPrEx>
          <w:tblCellMar>
            <w:top w:w="0" w:type="dxa"/>
            <w:bottom w:w="0" w:type="dxa"/>
          </w:tblCellMar>
        </w:tblPrEx>
        <w:tc>
          <w:tcPr>
            <w:tcW w:w="1483" w:type="dxa"/>
            <w:tcBorders>
              <w:top w:val="single" w:color="000000" w:sz="4" w:space="0"/>
              <w:left w:val="single" w:color="000000" w:sz="4" w:space="0"/>
              <w:bottom w:val="single" w:color="000000" w:sz="4" w:space="0"/>
              <w:right w:val="single" w:color="000000" w:sz="4" w:space="0"/>
            </w:tcBorders>
            <w:shd w:val="clear" w:color="auto" w:fill="D9D9D9"/>
            <w:tcMar>
              <w:top w:w="75" w:type="dxa"/>
              <w:left w:w="75" w:type="dxa"/>
              <w:bottom w:w="75" w:type="dxa"/>
              <w:right w:w="75" w:type="dxa"/>
            </w:tcMar>
          </w:tcPr>
          <w:p w:rsidR="0048784C" w:rsidRDefault="000D14E7" w14:paraId="20048A38" w14:textId="77777777">
            <w:pPr>
              <w:spacing w:after="240"/>
            </w:pPr>
            <w:r>
              <w:rPr>
                <w:rFonts w:ascii="Aptos Bold" w:hAnsi="Aptos Bold" w:eastAsia="Aptos Bold" w:cs="Aptos Bold"/>
                <w:b/>
                <w:bCs/>
                <w:color w:val="CB1F2B"/>
              </w:rPr>
              <w:t xml:space="preserve">Phase 3: _______ </w:t>
            </w:r>
          </w:p>
        </w:tc>
        <w:tc>
          <w:tcPr>
            <w:tcW w:w="4456" w:type="dxa"/>
            <w:tcBorders>
              <w:top w:val="single" w:color="000000" w:sz="4" w:space="0"/>
              <w:left w:val="single" w:color="000000" w:sz="4" w:space="0"/>
              <w:bottom w:val="single" w:color="000000" w:sz="4" w:space="0"/>
              <w:right w:val="single" w:color="000000" w:sz="4" w:space="0"/>
            </w:tcBorders>
            <w:shd w:val="clear" w:color="auto" w:fill="D9D9D9"/>
            <w:tcMar>
              <w:top w:w="75" w:type="dxa"/>
              <w:left w:w="75" w:type="dxa"/>
              <w:bottom w:w="75" w:type="dxa"/>
              <w:right w:w="75" w:type="dxa"/>
            </w:tcMar>
          </w:tcPr>
          <w:p w:rsidR="0048784C" w:rsidRDefault="000D14E7" w14:paraId="69375BD6" w14:textId="77777777">
            <w:pPr>
              <w:spacing w:after="240"/>
            </w:pPr>
            <w:r>
              <w:rPr>
                <w:rFonts w:ascii="Aptos Bold" w:hAnsi="Aptos Bold" w:eastAsia="Aptos Bold" w:cs="Aptos Bold"/>
                <w:b/>
                <w:bCs/>
                <w:color w:val="CB1F2B"/>
              </w:rPr>
              <w:t xml:space="preserve">Expected </w:t>
            </w:r>
            <w:r>
              <w:rPr>
                <w:rFonts w:ascii="Aptos Bold" w:hAnsi="Aptos Bold" w:eastAsia="Aptos Bold" w:cs="Aptos Bold"/>
                <w:b/>
                <w:bCs/>
                <w:color w:val="CB1F2B"/>
              </w:rPr>
              <w:t xml:space="preserve">Participant Events:  </w:t>
            </w:r>
          </w:p>
        </w:tc>
        <w:tc>
          <w:tcPr>
            <w:tcW w:w="3420" w:type="dxa"/>
            <w:tcBorders>
              <w:top w:val="single" w:color="000000" w:sz="4" w:space="0"/>
              <w:left w:val="single" w:color="000000" w:sz="4" w:space="0"/>
              <w:bottom w:val="single" w:color="000000" w:sz="4" w:space="0"/>
              <w:right w:val="single" w:color="000000" w:sz="4" w:space="0"/>
            </w:tcBorders>
            <w:shd w:val="clear" w:color="auto" w:fill="D9D9D9"/>
            <w:tcMar>
              <w:top w:w="75" w:type="dxa"/>
              <w:left w:w="75" w:type="dxa"/>
              <w:bottom w:w="75" w:type="dxa"/>
              <w:right w:w="75" w:type="dxa"/>
            </w:tcMar>
          </w:tcPr>
          <w:p w:rsidR="0048784C" w:rsidRDefault="000D14E7" w14:paraId="0BCB0440" w14:textId="77777777">
            <w:pPr>
              <w:spacing w:after="240"/>
            </w:pPr>
            <w:r>
              <w:rPr>
                <w:rFonts w:ascii="Aptos Bold" w:hAnsi="Aptos Bold" w:eastAsia="Aptos Bold" w:cs="Aptos Bold"/>
                <w:b/>
                <w:bCs/>
                <w:color w:val="CB1F2B"/>
              </w:rPr>
              <w:t xml:space="preserve">Facilitator cues: </w:t>
            </w:r>
          </w:p>
        </w:tc>
      </w:tr>
      <w:tr w:rsidR="0048784C" w14:paraId="2242E2D7" w14:textId="77777777">
        <w:tblPrEx>
          <w:tblCellMar>
            <w:top w:w="0" w:type="dxa"/>
            <w:bottom w:w="0" w:type="dxa"/>
          </w:tblCellMar>
        </w:tblPrEx>
        <w:tc>
          <w:tcPr>
            <w:tcW w:w="1483" w:type="dxa"/>
            <w:tcBorders>
              <w:top w:val="single" w:color="000000" w:sz="4" w:space="0"/>
              <w:left w:val="single" w:color="000000" w:sz="4" w:space="0"/>
              <w:bottom w:val="single" w:color="000000" w:sz="4" w:space="0"/>
              <w:right w:val="single" w:color="000000" w:sz="4" w:space="0"/>
            </w:tcBorders>
            <w:tcMar>
              <w:top w:w="75" w:type="dxa"/>
              <w:left w:w="75" w:type="dxa"/>
              <w:bottom w:w="75" w:type="dxa"/>
              <w:right w:w="75" w:type="dxa"/>
            </w:tcMar>
          </w:tcPr>
          <w:p w:rsidR="0048784C" w:rsidRDefault="000D14E7" w14:paraId="62D9A8C1" w14:textId="77777777">
            <w:pPr>
              <w:spacing w:after="240"/>
            </w:pPr>
            <w:r>
              <w:rPr>
                <w:rFonts w:ascii="Aptos" w:hAnsi="Aptos" w:eastAsia="Aptos" w:cs="Aptos"/>
                <w:color w:val="000000"/>
              </w:rPr>
              <w:t>VS:</w:t>
            </w:r>
            <w:r>
              <w:rPr>
                <w:rFonts w:ascii="Arimo" w:hAnsi="Arimo" w:eastAsia="Arimo" w:cs="Arimo"/>
                <w:color w:val="000000"/>
              </w:rPr>
              <w:t xml:space="preserve"> </w:t>
            </w:r>
          </w:p>
          <w:p w:rsidR="0048784C" w:rsidRDefault="000D14E7" w14:paraId="532BF2AB" w14:textId="77777777">
            <w:pPr>
              <w:spacing w:after="240"/>
            </w:pPr>
            <w:r>
              <w:rPr>
                <w:rFonts w:ascii="Aptos" w:hAnsi="Aptos" w:eastAsia="Aptos" w:cs="Aptos"/>
                <w:color w:val="000000"/>
              </w:rPr>
              <w:t>EFM:</w:t>
            </w:r>
            <w:r>
              <w:rPr>
                <w:rFonts w:ascii="Arimo" w:hAnsi="Arimo" w:eastAsia="Arimo" w:cs="Arimo"/>
                <w:color w:val="000000"/>
              </w:rPr>
              <w:t xml:space="preserve"> </w:t>
            </w:r>
          </w:p>
          <w:p w:rsidR="0048784C" w:rsidRDefault="000D14E7" w14:paraId="58095BF1" w14:textId="77777777">
            <w:pPr>
              <w:spacing w:after="240"/>
            </w:pPr>
            <w:r>
              <w:rPr>
                <w:rFonts w:ascii="Arimo" w:hAnsi="Arimo" w:eastAsia="Arimo" w:cs="Arimo"/>
                <w:color w:val="000000"/>
              </w:rPr>
              <w:t xml:space="preserve"> </w:t>
            </w:r>
          </w:p>
          <w:p w:rsidR="0048784C" w:rsidRDefault="000D14E7" w14:paraId="7A1913E0" w14:textId="77777777">
            <w:pPr>
              <w:spacing w:after="240"/>
            </w:pPr>
            <w:r>
              <w:rPr>
                <w:rFonts w:ascii="Arimo Italics" w:hAnsi="Arimo Italics" w:eastAsia="Arimo Italics" w:cs="Arimo Italics"/>
                <w:i/>
                <w:iCs/>
                <w:color w:val="000000"/>
                <w:sz w:val="20"/>
                <w:szCs w:val="20"/>
              </w:rPr>
              <w:t xml:space="preserve">  </w:t>
            </w:r>
          </w:p>
        </w:tc>
        <w:tc>
          <w:tcPr>
            <w:tcW w:w="4456" w:type="dxa"/>
            <w:tcBorders>
              <w:top w:val="single" w:color="000000" w:sz="4" w:space="0"/>
              <w:left w:val="single" w:color="000000" w:sz="4" w:space="0"/>
              <w:bottom w:val="single" w:color="000000" w:sz="4" w:space="0"/>
              <w:right w:val="single" w:color="000000" w:sz="4" w:space="0"/>
            </w:tcBorders>
            <w:tcMar>
              <w:top w:w="75" w:type="dxa"/>
              <w:left w:w="75" w:type="dxa"/>
              <w:bottom w:w="75" w:type="dxa"/>
              <w:right w:w="75" w:type="dxa"/>
            </w:tcMar>
          </w:tcPr>
          <w:p w:rsidR="0048784C" w:rsidRDefault="000D14E7" w14:paraId="2F1C64B9" w14:textId="77777777">
            <w:pPr>
              <w:numPr>
                <w:ilvl w:val="0"/>
                <w:numId w:val="4"/>
              </w:numPr>
              <w:spacing w:after="0" w:line="276" w:lineRule="auto"/>
            </w:pPr>
            <w:r>
              <w:rPr>
                <w:rFonts w:ascii="Aptos Bold" w:hAnsi="Aptos Bold" w:eastAsia="Aptos Bold" w:cs="Aptos Bold"/>
                <w:b/>
                <w:bCs/>
                <w:color w:val="000000"/>
              </w:rPr>
              <w:t xml:space="preserve">_____________________________________ </w:t>
            </w:r>
          </w:p>
          <w:p w:rsidR="0048784C" w:rsidRDefault="000D14E7" w14:paraId="6F50D9B5" w14:textId="77777777">
            <w:pPr>
              <w:numPr>
                <w:ilvl w:val="0"/>
                <w:numId w:val="4"/>
              </w:numPr>
              <w:spacing w:after="0" w:line="276" w:lineRule="auto"/>
            </w:pPr>
            <w:r>
              <w:rPr>
                <w:rFonts w:ascii="Aptos Bold" w:hAnsi="Aptos Bold" w:eastAsia="Aptos Bold" w:cs="Aptos Bold"/>
                <w:b/>
                <w:bCs/>
                <w:color w:val="000000"/>
              </w:rPr>
              <w:t xml:space="preserve">_____________________________________ </w:t>
            </w:r>
          </w:p>
          <w:p w:rsidR="0048784C" w:rsidRDefault="000D14E7" w14:paraId="0BBCE00E" w14:textId="77777777">
            <w:pPr>
              <w:numPr>
                <w:ilvl w:val="0"/>
                <w:numId w:val="4"/>
              </w:numPr>
              <w:spacing w:after="240" w:line="276" w:lineRule="auto"/>
            </w:pPr>
            <w:r>
              <w:rPr>
                <w:rFonts w:ascii="Aptos Bold" w:hAnsi="Aptos Bold" w:eastAsia="Aptos Bold" w:cs="Aptos Bold"/>
                <w:b/>
                <w:bCs/>
                <w:color w:val="000000"/>
              </w:rPr>
              <w:t xml:space="preserve">_____________________________________ </w:t>
            </w:r>
          </w:p>
          <w:p w:rsidR="0048784C" w:rsidRDefault="000D14E7" w14:paraId="67EC30C1" w14:textId="77777777">
            <w:pPr>
              <w:spacing w:after="240" w:line="276" w:lineRule="auto"/>
            </w:pPr>
            <w:r>
              <w:rPr>
                <w:rFonts w:ascii="Aptos Bold" w:hAnsi="Aptos Bold" w:eastAsia="Aptos Bold" w:cs="Aptos Bold"/>
                <w:b/>
                <w:bCs/>
                <w:color w:val="000000"/>
              </w:rPr>
              <w:t xml:space="preserve">_____________________________________ </w:t>
            </w:r>
          </w:p>
          <w:p w:rsidR="0048784C" w:rsidRDefault="000D14E7" w14:paraId="6B175ABD" w14:textId="77777777">
            <w:pPr>
              <w:spacing w:after="240" w:line="276" w:lineRule="auto"/>
            </w:pPr>
            <w:r>
              <w:rPr>
                <w:rFonts w:ascii="Aptos Bold" w:hAnsi="Aptos Bold" w:eastAsia="Aptos Bold" w:cs="Aptos Bold"/>
                <w:b/>
                <w:bCs/>
                <w:color w:val="000000"/>
              </w:rPr>
              <w:t xml:space="preserve">_____________________________________ </w:t>
            </w:r>
          </w:p>
          <w:p w:rsidR="0048784C" w:rsidRDefault="000D14E7" w14:paraId="7A0103CF" w14:textId="77777777">
            <w:pPr>
              <w:spacing w:after="240"/>
            </w:pPr>
            <w:r>
              <w:rPr>
                <w:rFonts w:ascii="Arimo" w:hAnsi="Arimo" w:eastAsia="Arimo" w:cs="Arimo"/>
                <w:color w:val="000000"/>
              </w:rPr>
              <w:t xml:space="preserve"> </w:t>
            </w:r>
          </w:p>
        </w:tc>
        <w:tc>
          <w:tcPr>
            <w:tcW w:w="3420" w:type="dxa"/>
            <w:tcBorders>
              <w:top w:val="single" w:color="000000" w:sz="4" w:space="0"/>
              <w:left w:val="single" w:color="000000" w:sz="4" w:space="0"/>
              <w:bottom w:val="single" w:color="000000" w:sz="4" w:space="0"/>
              <w:right w:val="single" w:color="000000" w:sz="4" w:space="0"/>
            </w:tcBorders>
            <w:tcMar>
              <w:top w:w="75" w:type="dxa"/>
              <w:left w:w="75" w:type="dxa"/>
              <w:bottom w:w="75" w:type="dxa"/>
              <w:right w:w="75" w:type="dxa"/>
            </w:tcMar>
          </w:tcPr>
          <w:p w:rsidR="0048784C" w:rsidRDefault="000D14E7" w14:paraId="13FC25D8" w14:textId="77777777">
            <w:pPr>
              <w:numPr>
                <w:ilvl w:val="0"/>
                <w:numId w:val="7"/>
              </w:numPr>
              <w:spacing w:after="240"/>
            </w:pPr>
            <w:r>
              <w:rPr>
                <w:rFonts w:ascii="Aptos" w:hAnsi="Aptos" w:eastAsia="Aptos" w:cs="Aptos"/>
                <w:color w:val="000000"/>
              </w:rPr>
              <w:t xml:space="preserve"> </w:t>
            </w:r>
            <w:r>
              <w:rPr>
                <w:rFonts w:ascii="Aptos Bold" w:hAnsi="Aptos Bold" w:eastAsia="Aptos Bold" w:cs="Aptos Bold"/>
                <w:b/>
                <w:bCs/>
                <w:color w:val="000000"/>
              </w:rPr>
              <w:t xml:space="preserve">____________________________ </w:t>
            </w:r>
          </w:p>
          <w:p w:rsidR="0048784C" w:rsidRDefault="000D14E7" w14:paraId="4B449CDF" w14:textId="77777777">
            <w:pPr>
              <w:spacing w:after="240"/>
            </w:pPr>
            <w:r>
              <w:rPr>
                <w:rFonts w:ascii="Arimo" w:hAnsi="Arimo" w:eastAsia="Arimo" w:cs="Arimo"/>
                <w:color w:val="000000"/>
              </w:rPr>
              <w:t xml:space="preserve"> </w:t>
            </w:r>
          </w:p>
        </w:tc>
      </w:tr>
      <w:tr w:rsidR="0048784C" w14:paraId="0F6B407D" w14:textId="77777777">
        <w:tblPrEx>
          <w:tblCellMar>
            <w:top w:w="0" w:type="dxa"/>
            <w:bottom w:w="0" w:type="dxa"/>
          </w:tblCellMar>
        </w:tblPrEx>
        <w:tc>
          <w:tcPr>
            <w:tcW w:w="9360" w:type="dxa"/>
            <w:gridSpan w:val="3"/>
            <w:tcBorders>
              <w:top w:val="single" w:color="000000" w:sz="4" w:space="0"/>
              <w:left w:val="single" w:color="000000" w:sz="4" w:space="0"/>
              <w:bottom w:val="single" w:color="000000" w:sz="4" w:space="0"/>
              <w:right w:val="single" w:color="000000" w:sz="4" w:space="0"/>
            </w:tcBorders>
            <w:tcMar>
              <w:top w:w="75" w:type="dxa"/>
              <w:left w:w="75" w:type="dxa"/>
              <w:bottom w:w="75" w:type="dxa"/>
              <w:right w:w="75" w:type="dxa"/>
            </w:tcMar>
          </w:tcPr>
          <w:p w:rsidR="0048784C" w:rsidRDefault="000D14E7" w14:paraId="7B05250C" w14:textId="77777777">
            <w:pPr>
              <w:spacing w:after="240"/>
            </w:pPr>
            <w:r>
              <w:rPr>
                <w:rFonts w:ascii="Arimo Italics" w:hAnsi="Arimo Italics" w:eastAsia="Arimo Italics" w:cs="Arimo Italics"/>
                <w:i/>
                <w:iCs/>
                <w:color w:val="000000"/>
                <w:sz w:val="20"/>
                <w:szCs w:val="20"/>
              </w:rPr>
              <w:t xml:space="preserve">Add further phases as needed pending session time a lotted </w:t>
            </w:r>
          </w:p>
        </w:tc>
      </w:tr>
    </w:tbl>
    <w:p w:rsidR="001677CA" w:rsidRDefault="001677CA" w14:paraId="32E6E3B0" w14:textId="77777777">
      <w:pPr>
        <w:spacing w:after="240"/>
        <w:rPr>
          <w:rFonts w:ascii="Aptos" w:hAnsi="Aptos" w:eastAsia="Aptos" w:cs="Aptos"/>
          <w:color w:val="241A27"/>
          <w:sz w:val="32"/>
          <w:szCs w:val="32"/>
        </w:rPr>
      </w:pPr>
    </w:p>
    <w:p w:rsidR="001677CA" w:rsidRDefault="001677CA" w14:paraId="11CB95FB" w14:textId="77777777">
      <w:pPr>
        <w:rPr>
          <w:rFonts w:ascii="Aptos" w:hAnsi="Aptos" w:eastAsia="Aptos" w:cs="Aptos"/>
          <w:color w:val="241A27"/>
          <w:sz w:val="32"/>
          <w:szCs w:val="32"/>
        </w:rPr>
      </w:pPr>
      <w:r>
        <w:rPr>
          <w:rFonts w:ascii="Aptos" w:hAnsi="Aptos" w:eastAsia="Aptos" w:cs="Aptos"/>
          <w:color w:val="241A27"/>
          <w:sz w:val="32"/>
          <w:szCs w:val="32"/>
        </w:rPr>
        <w:br w:type="page"/>
      </w:r>
    </w:p>
    <w:p w:rsidR="0048784C" w:rsidRDefault="000D14E7" w14:paraId="2095A9F1" w14:textId="5EB99D12">
      <w:pPr>
        <w:spacing w:after="240"/>
      </w:pPr>
      <w:r>
        <w:rPr>
          <w:rFonts w:ascii="Aptos" w:hAnsi="Aptos" w:eastAsia="Aptos" w:cs="Aptos"/>
          <w:color w:val="241A27"/>
          <w:sz w:val="32"/>
          <w:szCs w:val="32"/>
        </w:rPr>
        <w:lastRenderedPageBreak/>
        <w:t xml:space="preserve">Develop debrief method </w:t>
      </w:r>
    </w:p>
    <w:p w:rsidR="0048784C" w:rsidRDefault="000D14E7" w14:paraId="28A554AD" w14:textId="77777777">
      <w:pPr>
        <w:spacing w:after="240"/>
      </w:pPr>
      <w:r>
        <w:rPr>
          <w:rFonts w:ascii="Aptos" w:hAnsi="Aptos" w:eastAsia="Aptos" w:cs="Aptos"/>
          <w:color w:val="747474"/>
        </w:rPr>
        <w:t xml:space="preserve">There are many tools to navigate debrief sessions.  Gather, Analyze, Synthesize (GAS) is simple and effective method.  Start by asking ‘What went well?’ and then ‘Anything we could do differently?” </w:t>
      </w:r>
    </w:p>
    <w:p w:rsidR="0048784C" w:rsidRDefault="000D14E7" w14:paraId="69AE2751" w14:textId="77777777">
      <w:pPr>
        <w:spacing w:after="240"/>
      </w:pPr>
      <w:r>
        <w:rPr>
          <w:rFonts w:ascii="Aptos" w:hAnsi="Aptos" w:eastAsia="Aptos" w:cs="Aptos"/>
          <w:color w:val="747474"/>
        </w:rPr>
        <w:t xml:space="preserve">To ensure there is clear alignment with objectives, create an outline using table below for a structured debrief.  Use this to facilitate conversation back to key objectives for the scenario, expected participant events and key points.  Utilize participant in the Checklist Observer role to assist in skills demonstrated or knowledge verbalized during scenario.  </w:t>
      </w:r>
    </w:p>
    <w:p w:rsidR="0048784C" w:rsidRDefault="000D14E7" w14:paraId="592750A6" w14:textId="77777777">
      <w:pPr>
        <w:spacing w:after="240"/>
      </w:pPr>
      <w:r>
        <w:rPr>
          <w:rFonts w:ascii="Aptos" w:hAnsi="Aptos" w:eastAsia="Aptos" w:cs="Aptos"/>
          <w:color w:val="747474"/>
        </w:rPr>
        <w:t xml:space="preserve">Ensure engagement of all participants by calling on specific persons who have not </w:t>
      </w:r>
      <w:proofErr w:type="spellStart"/>
      <w:r>
        <w:rPr>
          <w:rFonts w:ascii="Aptos" w:hAnsi="Aptos" w:eastAsia="Aptos" w:cs="Aptos"/>
          <w:color w:val="747474"/>
        </w:rPr>
        <w:t>spoke</w:t>
      </w:r>
      <w:proofErr w:type="spellEnd"/>
      <w:r>
        <w:rPr>
          <w:rFonts w:ascii="Aptos" w:hAnsi="Aptos" w:eastAsia="Aptos" w:cs="Aptos"/>
          <w:color w:val="747474"/>
        </w:rPr>
        <w:t xml:space="preserve"> up yet to ask their opinion or experience on specific situations.  Ensure supportive learning environment by turning any direct blame conversations to view process break downs not people.  Re-angle challenging scenario discussion by focusing on what is best for the patient and how to achieve this goal.   </w:t>
      </w:r>
    </w:p>
    <w:tbl>
      <w:tblPr>
        <w:tblW w:w="936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left w:w="10" w:type="dxa"/>
          <w:right w:w="10" w:type="dxa"/>
        </w:tblCellMar>
        <w:tblLook w:val="04A0" w:firstRow="1" w:lastRow="0" w:firstColumn="1" w:lastColumn="0" w:noHBand="0" w:noVBand="1"/>
      </w:tblPr>
      <w:tblGrid>
        <w:gridCol w:w="3120"/>
        <w:gridCol w:w="3120"/>
        <w:gridCol w:w="3120"/>
      </w:tblGrid>
      <w:tr w:rsidR="0048784C" w14:paraId="10E04C4C" w14:textId="77777777">
        <w:tblPrEx>
          <w:tblCellMar>
            <w:top w:w="0" w:type="dxa"/>
            <w:bottom w:w="0" w:type="dxa"/>
          </w:tblCellMar>
        </w:tblPrEx>
        <w:tc>
          <w:tcPr>
            <w:tcW w:w="3119" w:type="dxa"/>
            <w:tcMar>
              <w:top w:w="75" w:type="dxa"/>
              <w:left w:w="75" w:type="dxa"/>
              <w:bottom w:w="75" w:type="dxa"/>
              <w:right w:w="75" w:type="dxa"/>
            </w:tcMar>
          </w:tcPr>
          <w:p w:rsidR="0048784C" w:rsidRDefault="000D14E7" w14:paraId="544DE4AB" w14:textId="77777777">
            <w:pPr>
              <w:spacing w:after="240"/>
            </w:pPr>
            <w:r>
              <w:rPr>
                <w:rFonts w:ascii="Aptos" w:hAnsi="Aptos" w:eastAsia="Aptos" w:cs="Aptos"/>
                <w:color w:val="CB1F2B"/>
              </w:rPr>
              <w:t>Objective</w:t>
            </w:r>
            <w:r>
              <w:rPr>
                <w:rFonts w:ascii="Arimo" w:hAnsi="Arimo" w:eastAsia="Arimo" w:cs="Arimo"/>
                <w:color w:val="CB1F2B"/>
              </w:rPr>
              <w:t xml:space="preserve"> </w:t>
            </w:r>
          </w:p>
          <w:p w:rsidR="0048784C" w:rsidRDefault="000D14E7" w14:paraId="4B4A5155" w14:textId="77777777">
            <w:pPr>
              <w:spacing w:after="240"/>
            </w:pPr>
            <w:r>
              <w:rPr>
                <w:rFonts w:ascii="Arimo" w:hAnsi="Arimo" w:eastAsia="Arimo" w:cs="Arimo"/>
                <w:color w:val="CB1F2B"/>
              </w:rPr>
              <w:t xml:space="preserve"> </w:t>
            </w:r>
          </w:p>
        </w:tc>
        <w:tc>
          <w:tcPr>
            <w:tcW w:w="3120" w:type="dxa"/>
            <w:tcMar>
              <w:top w:w="75" w:type="dxa"/>
              <w:left w:w="75" w:type="dxa"/>
              <w:bottom w:w="75" w:type="dxa"/>
              <w:right w:w="75" w:type="dxa"/>
            </w:tcMar>
          </w:tcPr>
          <w:p w:rsidR="0048784C" w:rsidRDefault="000D14E7" w14:paraId="7D1F0237" w14:textId="77777777">
            <w:pPr>
              <w:spacing w:after="240"/>
            </w:pPr>
            <w:r>
              <w:rPr>
                <w:rFonts w:ascii="Aptos" w:hAnsi="Aptos" w:eastAsia="Aptos" w:cs="Aptos"/>
                <w:color w:val="CB1F2B"/>
              </w:rPr>
              <w:t xml:space="preserve">Expected Participant Events </w:t>
            </w:r>
            <w:r>
              <w:rPr>
                <w:rFonts w:ascii="Arimo" w:hAnsi="Arimo" w:eastAsia="Arimo" w:cs="Arimo"/>
                <w:color w:val="CB1F2B"/>
              </w:rPr>
              <w:t xml:space="preserve"> </w:t>
            </w:r>
          </w:p>
          <w:p w:rsidR="0048784C" w:rsidRDefault="000D14E7" w14:paraId="29A4FE1B" w14:textId="77777777">
            <w:pPr>
              <w:spacing w:after="240"/>
            </w:pPr>
            <w:r>
              <w:rPr>
                <w:rFonts w:ascii="Aptos" w:hAnsi="Aptos" w:eastAsia="Aptos" w:cs="Aptos"/>
                <w:color w:val="CB1F2B"/>
              </w:rPr>
              <w:t>(as listed above in scenario)</w:t>
            </w:r>
            <w:r>
              <w:rPr>
                <w:rFonts w:ascii="Arimo" w:hAnsi="Arimo" w:eastAsia="Arimo" w:cs="Arimo"/>
                <w:color w:val="CB1F2B"/>
              </w:rPr>
              <w:t xml:space="preserve"> </w:t>
            </w:r>
          </w:p>
          <w:p w:rsidR="0048784C" w:rsidRDefault="000D14E7" w14:paraId="39B50A88" w14:textId="77777777">
            <w:pPr>
              <w:spacing w:after="240"/>
            </w:pPr>
            <w:r>
              <w:rPr>
                <w:rFonts w:ascii="Arimo" w:hAnsi="Arimo" w:eastAsia="Arimo" w:cs="Arimo"/>
                <w:color w:val="000000"/>
              </w:rPr>
              <w:t xml:space="preserve"> </w:t>
            </w:r>
          </w:p>
        </w:tc>
        <w:tc>
          <w:tcPr>
            <w:tcW w:w="3120" w:type="dxa"/>
            <w:tcMar>
              <w:top w:w="75" w:type="dxa"/>
              <w:left w:w="75" w:type="dxa"/>
              <w:bottom w:w="75" w:type="dxa"/>
              <w:right w:w="75" w:type="dxa"/>
            </w:tcMar>
          </w:tcPr>
          <w:p w:rsidR="0048784C" w:rsidRDefault="000D14E7" w14:paraId="7161CA23" w14:textId="77777777">
            <w:pPr>
              <w:spacing w:after="240"/>
            </w:pPr>
            <w:r>
              <w:rPr>
                <w:rFonts w:ascii="Aptos" w:hAnsi="Aptos" w:eastAsia="Aptos" w:cs="Aptos"/>
                <w:color w:val="CB1F2B"/>
              </w:rPr>
              <w:t>Notes / Key points</w:t>
            </w:r>
            <w:r>
              <w:rPr>
                <w:rFonts w:ascii="Arimo" w:hAnsi="Arimo" w:eastAsia="Arimo" w:cs="Arimo"/>
                <w:color w:val="CB1F2B"/>
              </w:rPr>
              <w:t xml:space="preserve"> </w:t>
            </w:r>
          </w:p>
          <w:p w:rsidR="0048784C" w:rsidRDefault="000D14E7" w14:paraId="4F948C89" w14:textId="77777777">
            <w:pPr>
              <w:spacing w:after="240"/>
            </w:pPr>
            <w:r>
              <w:rPr>
                <w:rFonts w:ascii="Arimo" w:hAnsi="Arimo" w:eastAsia="Arimo" w:cs="Arimo"/>
                <w:color w:val="000000"/>
              </w:rPr>
              <w:t xml:space="preserve"> </w:t>
            </w:r>
          </w:p>
        </w:tc>
      </w:tr>
      <w:tr w:rsidR="0048784C" w14:paraId="1F9F2E06" w14:textId="77777777">
        <w:tblPrEx>
          <w:tblCellMar>
            <w:top w:w="0" w:type="dxa"/>
            <w:bottom w:w="0" w:type="dxa"/>
          </w:tblCellMar>
        </w:tblPrEx>
        <w:tc>
          <w:tcPr>
            <w:tcW w:w="3119" w:type="dxa"/>
            <w:tcMar>
              <w:top w:w="75" w:type="dxa"/>
              <w:left w:w="75" w:type="dxa"/>
              <w:bottom w:w="75" w:type="dxa"/>
              <w:right w:w="75" w:type="dxa"/>
            </w:tcMar>
          </w:tcPr>
          <w:p w:rsidR="0048784C" w:rsidRDefault="000D14E7" w14:paraId="07DBC200" w14:textId="77777777">
            <w:pPr>
              <w:spacing w:after="240"/>
              <w:jc w:val="both"/>
            </w:pPr>
            <w:r>
              <w:rPr>
                <w:rFonts w:ascii="Arimo" w:hAnsi="Arimo" w:eastAsia="Arimo" w:cs="Arimo"/>
                <w:color w:val="000000"/>
              </w:rPr>
              <w:t xml:space="preserve">1. </w:t>
            </w:r>
          </w:p>
          <w:p w:rsidR="0048784C" w:rsidRDefault="000D14E7" w14:paraId="14AE2AEE" w14:textId="77777777">
            <w:pPr>
              <w:spacing w:after="240"/>
            </w:pPr>
            <w:r>
              <w:rPr>
                <w:rFonts w:ascii="Arimo" w:hAnsi="Arimo" w:eastAsia="Arimo" w:cs="Arimo"/>
                <w:color w:val="000000"/>
              </w:rPr>
              <w:t xml:space="preserve"> </w:t>
            </w:r>
          </w:p>
        </w:tc>
        <w:tc>
          <w:tcPr>
            <w:tcW w:w="3120" w:type="dxa"/>
            <w:tcMar>
              <w:top w:w="75" w:type="dxa"/>
              <w:left w:w="75" w:type="dxa"/>
              <w:bottom w:w="75" w:type="dxa"/>
              <w:right w:w="75" w:type="dxa"/>
            </w:tcMar>
          </w:tcPr>
          <w:p w:rsidR="0048784C" w:rsidRDefault="000D14E7" w14:paraId="78B1B763" w14:textId="77777777">
            <w:pPr>
              <w:spacing w:after="240"/>
            </w:pPr>
            <w:r>
              <w:rPr>
                <w:rFonts w:ascii="Arimo" w:hAnsi="Arimo" w:eastAsia="Arimo" w:cs="Arimo"/>
                <w:color w:val="000000"/>
              </w:rPr>
              <w:t xml:space="preserve"> </w:t>
            </w:r>
          </w:p>
          <w:p w:rsidR="0048784C" w:rsidRDefault="000D14E7" w14:paraId="54D54361" w14:textId="77777777">
            <w:pPr>
              <w:spacing w:after="240"/>
            </w:pPr>
            <w:r>
              <w:rPr>
                <w:rFonts w:ascii="Arimo" w:hAnsi="Arimo" w:eastAsia="Arimo" w:cs="Arimo"/>
                <w:color w:val="000000"/>
              </w:rPr>
              <w:t xml:space="preserve"> </w:t>
            </w:r>
          </w:p>
        </w:tc>
        <w:tc>
          <w:tcPr>
            <w:tcW w:w="3120" w:type="dxa"/>
            <w:tcMar>
              <w:top w:w="75" w:type="dxa"/>
              <w:left w:w="75" w:type="dxa"/>
              <w:bottom w:w="75" w:type="dxa"/>
              <w:right w:w="75" w:type="dxa"/>
            </w:tcMar>
          </w:tcPr>
          <w:p w:rsidR="0048784C" w:rsidRDefault="000D14E7" w14:paraId="1486C82B" w14:textId="77777777">
            <w:pPr>
              <w:spacing w:after="240"/>
            </w:pPr>
            <w:r>
              <w:rPr>
                <w:rFonts w:ascii="Arimo" w:hAnsi="Arimo" w:eastAsia="Arimo" w:cs="Arimo"/>
                <w:color w:val="000000"/>
              </w:rPr>
              <w:t xml:space="preserve"> </w:t>
            </w:r>
          </w:p>
          <w:p w:rsidR="0048784C" w:rsidRDefault="000D14E7" w14:paraId="11B9CAA1" w14:textId="77777777">
            <w:pPr>
              <w:spacing w:after="240"/>
            </w:pPr>
            <w:r>
              <w:rPr>
                <w:rFonts w:ascii="Arimo" w:hAnsi="Arimo" w:eastAsia="Arimo" w:cs="Arimo"/>
                <w:color w:val="000000"/>
              </w:rPr>
              <w:t xml:space="preserve"> </w:t>
            </w:r>
          </w:p>
        </w:tc>
      </w:tr>
      <w:tr w:rsidR="0048784C" w14:paraId="09A939E6" w14:textId="77777777">
        <w:tblPrEx>
          <w:tblCellMar>
            <w:top w:w="0" w:type="dxa"/>
            <w:bottom w:w="0" w:type="dxa"/>
          </w:tblCellMar>
        </w:tblPrEx>
        <w:tc>
          <w:tcPr>
            <w:tcW w:w="3119" w:type="dxa"/>
            <w:tcMar>
              <w:top w:w="75" w:type="dxa"/>
              <w:left w:w="75" w:type="dxa"/>
              <w:bottom w:w="75" w:type="dxa"/>
              <w:right w:w="75" w:type="dxa"/>
            </w:tcMar>
          </w:tcPr>
          <w:p w:rsidR="0048784C" w:rsidRDefault="000D14E7" w14:paraId="38B5641D" w14:textId="77777777">
            <w:pPr>
              <w:spacing w:after="240"/>
            </w:pPr>
            <w:r>
              <w:rPr>
                <w:rFonts w:ascii="Aptos" w:hAnsi="Aptos" w:eastAsia="Aptos" w:cs="Aptos"/>
                <w:color w:val="000000"/>
              </w:rPr>
              <w:t>2.</w:t>
            </w:r>
            <w:r>
              <w:rPr>
                <w:rFonts w:ascii="Arimo" w:hAnsi="Arimo" w:eastAsia="Arimo" w:cs="Arimo"/>
                <w:color w:val="000000"/>
              </w:rPr>
              <w:t xml:space="preserve"> </w:t>
            </w:r>
          </w:p>
          <w:p w:rsidR="0048784C" w:rsidRDefault="000D14E7" w14:paraId="21CE6E66" w14:textId="77777777">
            <w:pPr>
              <w:spacing w:after="240"/>
            </w:pPr>
            <w:r>
              <w:rPr>
                <w:rFonts w:ascii="Arimo" w:hAnsi="Arimo" w:eastAsia="Arimo" w:cs="Arimo"/>
                <w:color w:val="000000"/>
              </w:rPr>
              <w:t xml:space="preserve"> </w:t>
            </w:r>
          </w:p>
        </w:tc>
        <w:tc>
          <w:tcPr>
            <w:tcW w:w="3120" w:type="dxa"/>
            <w:tcMar>
              <w:top w:w="75" w:type="dxa"/>
              <w:left w:w="75" w:type="dxa"/>
              <w:bottom w:w="75" w:type="dxa"/>
              <w:right w:w="75" w:type="dxa"/>
            </w:tcMar>
          </w:tcPr>
          <w:p w:rsidR="0048784C" w:rsidRDefault="000D14E7" w14:paraId="076E0BEF" w14:textId="77777777">
            <w:pPr>
              <w:spacing w:after="240"/>
            </w:pPr>
            <w:r>
              <w:rPr>
                <w:rFonts w:ascii="Arimo" w:hAnsi="Arimo" w:eastAsia="Arimo" w:cs="Arimo"/>
                <w:color w:val="000000"/>
              </w:rPr>
              <w:t xml:space="preserve"> </w:t>
            </w:r>
          </w:p>
          <w:p w:rsidR="0048784C" w:rsidRDefault="000D14E7" w14:paraId="23CC913D" w14:textId="77777777">
            <w:pPr>
              <w:spacing w:after="240"/>
            </w:pPr>
            <w:r>
              <w:rPr>
                <w:rFonts w:ascii="Arimo" w:hAnsi="Arimo" w:eastAsia="Arimo" w:cs="Arimo"/>
                <w:color w:val="000000"/>
              </w:rPr>
              <w:t xml:space="preserve"> </w:t>
            </w:r>
          </w:p>
        </w:tc>
        <w:tc>
          <w:tcPr>
            <w:tcW w:w="3120" w:type="dxa"/>
            <w:tcMar>
              <w:top w:w="75" w:type="dxa"/>
              <w:left w:w="75" w:type="dxa"/>
              <w:bottom w:w="75" w:type="dxa"/>
              <w:right w:w="75" w:type="dxa"/>
            </w:tcMar>
          </w:tcPr>
          <w:p w:rsidR="0048784C" w:rsidRDefault="000D14E7" w14:paraId="79EC9A96" w14:textId="77777777">
            <w:pPr>
              <w:spacing w:after="240"/>
            </w:pPr>
            <w:r>
              <w:rPr>
                <w:rFonts w:ascii="Arimo" w:hAnsi="Arimo" w:eastAsia="Arimo" w:cs="Arimo"/>
                <w:color w:val="000000"/>
              </w:rPr>
              <w:t xml:space="preserve"> </w:t>
            </w:r>
          </w:p>
          <w:p w:rsidR="0048784C" w:rsidRDefault="000D14E7" w14:paraId="04F36D00" w14:textId="77777777">
            <w:pPr>
              <w:spacing w:after="240"/>
            </w:pPr>
            <w:r>
              <w:rPr>
                <w:rFonts w:ascii="Arimo" w:hAnsi="Arimo" w:eastAsia="Arimo" w:cs="Arimo"/>
                <w:color w:val="000000"/>
              </w:rPr>
              <w:t xml:space="preserve"> </w:t>
            </w:r>
          </w:p>
        </w:tc>
      </w:tr>
      <w:tr w:rsidR="0048784C" w14:paraId="733D948E" w14:textId="77777777">
        <w:tblPrEx>
          <w:tblCellMar>
            <w:top w:w="0" w:type="dxa"/>
            <w:bottom w:w="0" w:type="dxa"/>
          </w:tblCellMar>
        </w:tblPrEx>
        <w:tc>
          <w:tcPr>
            <w:tcW w:w="3119" w:type="dxa"/>
            <w:tcMar>
              <w:top w:w="75" w:type="dxa"/>
              <w:left w:w="75" w:type="dxa"/>
              <w:bottom w:w="75" w:type="dxa"/>
              <w:right w:w="75" w:type="dxa"/>
            </w:tcMar>
          </w:tcPr>
          <w:p w:rsidR="0048784C" w:rsidRDefault="000D14E7" w14:paraId="3C1ED611" w14:textId="77777777">
            <w:pPr>
              <w:spacing w:after="240"/>
            </w:pPr>
            <w:r>
              <w:rPr>
                <w:rFonts w:ascii="Aptos" w:hAnsi="Aptos" w:eastAsia="Aptos" w:cs="Aptos"/>
                <w:color w:val="000000"/>
              </w:rPr>
              <w:t>3.</w:t>
            </w:r>
            <w:r>
              <w:rPr>
                <w:rFonts w:ascii="Arimo" w:hAnsi="Arimo" w:eastAsia="Arimo" w:cs="Arimo"/>
                <w:color w:val="000000"/>
              </w:rPr>
              <w:t xml:space="preserve"> </w:t>
            </w:r>
          </w:p>
          <w:p w:rsidR="0048784C" w:rsidRDefault="000D14E7" w14:paraId="060715C8" w14:textId="77777777">
            <w:pPr>
              <w:spacing w:after="240"/>
            </w:pPr>
            <w:r>
              <w:rPr>
                <w:rFonts w:ascii="Arimo" w:hAnsi="Arimo" w:eastAsia="Arimo" w:cs="Arimo"/>
                <w:color w:val="000000"/>
              </w:rPr>
              <w:t xml:space="preserve"> </w:t>
            </w:r>
          </w:p>
        </w:tc>
        <w:tc>
          <w:tcPr>
            <w:tcW w:w="3120" w:type="dxa"/>
            <w:tcMar>
              <w:top w:w="75" w:type="dxa"/>
              <w:left w:w="75" w:type="dxa"/>
              <w:bottom w:w="75" w:type="dxa"/>
              <w:right w:w="75" w:type="dxa"/>
            </w:tcMar>
          </w:tcPr>
          <w:p w:rsidR="0048784C" w:rsidRDefault="000D14E7" w14:paraId="58DB57B2" w14:textId="77777777">
            <w:pPr>
              <w:spacing w:after="240"/>
            </w:pPr>
            <w:r>
              <w:rPr>
                <w:rFonts w:ascii="Arimo" w:hAnsi="Arimo" w:eastAsia="Arimo" w:cs="Arimo"/>
                <w:color w:val="000000"/>
              </w:rPr>
              <w:t xml:space="preserve"> </w:t>
            </w:r>
          </w:p>
          <w:p w:rsidR="0048784C" w:rsidRDefault="000D14E7" w14:paraId="71C030C9" w14:textId="77777777">
            <w:pPr>
              <w:spacing w:after="240"/>
            </w:pPr>
            <w:r>
              <w:rPr>
                <w:rFonts w:ascii="Arimo" w:hAnsi="Arimo" w:eastAsia="Arimo" w:cs="Arimo"/>
                <w:color w:val="000000"/>
              </w:rPr>
              <w:t xml:space="preserve"> </w:t>
            </w:r>
          </w:p>
        </w:tc>
        <w:tc>
          <w:tcPr>
            <w:tcW w:w="3120" w:type="dxa"/>
            <w:tcMar>
              <w:top w:w="75" w:type="dxa"/>
              <w:left w:w="75" w:type="dxa"/>
              <w:bottom w:w="75" w:type="dxa"/>
              <w:right w:w="75" w:type="dxa"/>
            </w:tcMar>
          </w:tcPr>
          <w:p w:rsidR="0048784C" w:rsidRDefault="000D14E7" w14:paraId="751C8926" w14:textId="77777777">
            <w:pPr>
              <w:spacing w:after="240"/>
            </w:pPr>
            <w:r>
              <w:rPr>
                <w:rFonts w:ascii="Arimo" w:hAnsi="Arimo" w:eastAsia="Arimo" w:cs="Arimo"/>
                <w:color w:val="000000"/>
              </w:rPr>
              <w:t xml:space="preserve"> </w:t>
            </w:r>
          </w:p>
          <w:p w:rsidR="0048784C" w:rsidRDefault="000D14E7" w14:paraId="62C679DA" w14:textId="77777777">
            <w:pPr>
              <w:spacing w:after="240"/>
            </w:pPr>
            <w:r>
              <w:rPr>
                <w:rFonts w:ascii="Arimo" w:hAnsi="Arimo" w:eastAsia="Arimo" w:cs="Arimo"/>
                <w:color w:val="000000"/>
              </w:rPr>
              <w:t xml:space="preserve"> </w:t>
            </w:r>
          </w:p>
        </w:tc>
      </w:tr>
    </w:tbl>
    <w:p w:rsidR="001677CA" w:rsidRDefault="001677CA" w14:paraId="6687C228" w14:textId="77777777">
      <w:pPr>
        <w:spacing w:after="240"/>
        <w:rPr>
          <w:rFonts w:ascii="Aptos" w:hAnsi="Aptos" w:eastAsia="Aptos" w:cs="Aptos"/>
          <w:color w:val="241A27"/>
          <w:sz w:val="32"/>
          <w:szCs w:val="32"/>
        </w:rPr>
      </w:pPr>
    </w:p>
    <w:p w:rsidR="001677CA" w:rsidRDefault="001677CA" w14:paraId="3A4A04D8" w14:textId="77777777">
      <w:pPr>
        <w:rPr>
          <w:rFonts w:ascii="Aptos" w:hAnsi="Aptos" w:eastAsia="Aptos" w:cs="Aptos"/>
          <w:color w:val="241A27"/>
          <w:sz w:val="32"/>
          <w:szCs w:val="32"/>
        </w:rPr>
      </w:pPr>
      <w:r>
        <w:rPr>
          <w:rFonts w:ascii="Aptos" w:hAnsi="Aptos" w:eastAsia="Aptos" w:cs="Aptos"/>
          <w:color w:val="241A27"/>
          <w:sz w:val="32"/>
          <w:szCs w:val="32"/>
        </w:rPr>
        <w:br w:type="page"/>
      </w:r>
    </w:p>
    <w:p w:rsidR="0048784C" w:rsidRDefault="000D14E7" w14:paraId="1C790F2A" w14:textId="0130701F">
      <w:pPr>
        <w:spacing w:after="240"/>
      </w:pPr>
      <w:r>
        <w:rPr>
          <w:rFonts w:ascii="Aptos" w:hAnsi="Aptos" w:eastAsia="Aptos" w:cs="Aptos"/>
          <w:color w:val="241A27"/>
          <w:sz w:val="32"/>
          <w:szCs w:val="32"/>
        </w:rPr>
        <w:lastRenderedPageBreak/>
        <w:t xml:space="preserve">Create evaluation tool </w:t>
      </w:r>
    </w:p>
    <w:p w:rsidR="0048784C" w:rsidRDefault="000D14E7" w14:paraId="6B47703C" w14:textId="7F26E40D">
      <w:pPr>
        <w:spacing w:after="240"/>
      </w:pPr>
      <w:r>
        <w:rPr>
          <w:rFonts w:ascii="Aptos" w:hAnsi="Aptos" w:eastAsia="Aptos" w:cs="Aptos"/>
          <w:color w:val="747474"/>
        </w:rPr>
        <w:t xml:space="preserve">Create a tool for participants to complete following the session to spark </w:t>
      </w:r>
      <w:r w:rsidR="00E10300">
        <w:rPr>
          <w:rFonts w:ascii="Aptos" w:hAnsi="Aptos" w:eastAsia="Aptos" w:cs="Aptos"/>
          <w:color w:val="747474"/>
        </w:rPr>
        <w:t>self-reflection</w:t>
      </w:r>
      <w:r>
        <w:rPr>
          <w:rFonts w:ascii="Aptos" w:hAnsi="Aptos" w:eastAsia="Aptos" w:cs="Aptos"/>
          <w:color w:val="747474"/>
        </w:rPr>
        <w:t xml:space="preserve"> and allow an opportunity for facilitator feedback and </w:t>
      </w:r>
      <w:r w:rsidR="00E10300">
        <w:rPr>
          <w:rFonts w:ascii="Aptos" w:hAnsi="Aptos" w:eastAsia="Aptos" w:cs="Aptos"/>
          <w:color w:val="747474"/>
        </w:rPr>
        <w:t>kudos</w:t>
      </w:r>
      <w:r>
        <w:rPr>
          <w:rFonts w:ascii="Aptos" w:hAnsi="Aptos" w:eastAsia="Aptos" w:cs="Aptos"/>
          <w:color w:val="747474"/>
        </w:rPr>
        <w:t xml:space="preserve">.  This can be digital or paper format.  </w:t>
      </w:r>
    </w:p>
    <w:p w:rsidR="0048784C" w:rsidRDefault="000D14E7" w14:paraId="2EA98D8E" w14:textId="77777777">
      <w:pPr>
        <w:spacing w:after="240"/>
      </w:pPr>
      <w:r>
        <w:rPr>
          <w:rFonts w:ascii="Aptos" w:hAnsi="Aptos" w:eastAsia="Aptos" w:cs="Aptos"/>
          <w:color w:val="747474"/>
        </w:rPr>
        <w:t xml:space="preserve">For example, a Likert scale for feedback on organization, facilitator preparedness, confidence in skills prior to session, confidence in skills following simulation, and open comment boxes.   </w:t>
      </w:r>
    </w:p>
    <w:p w:rsidR="0048784C" w:rsidRDefault="000D14E7" w14:paraId="39A85FAC" w14:textId="77777777">
      <w:pPr>
        <w:spacing w:after="240"/>
      </w:pPr>
      <w:r>
        <w:rPr>
          <w:rFonts w:ascii="Aptos" w:hAnsi="Aptos" w:eastAsia="Aptos" w:cs="Aptos"/>
          <w:color w:val="241A27"/>
          <w:sz w:val="32"/>
          <w:szCs w:val="32"/>
        </w:rPr>
        <w:t xml:space="preserve">Create materials list </w:t>
      </w:r>
    </w:p>
    <w:p w:rsidR="0048784C" w:rsidRDefault="000D14E7" w14:paraId="0B6B1038" w14:textId="77777777">
      <w:pPr>
        <w:spacing w:after="240"/>
      </w:pPr>
      <w:r>
        <w:rPr>
          <w:rFonts w:ascii="Aptos" w:hAnsi="Aptos" w:eastAsia="Aptos" w:cs="Aptos"/>
          <w:color w:val="747474"/>
        </w:rPr>
        <w:t xml:space="preserve">After building scenario, review step by step to create full material list.  Review after pilot to ensure accounts for all needs.  Allow time prior to simulations sessions for set up of these items.  </w:t>
      </w:r>
    </w:p>
    <w:tbl>
      <w:tblPr>
        <w:tblW w:w="936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left w:w="10" w:type="dxa"/>
          <w:right w:w="10" w:type="dxa"/>
        </w:tblCellMar>
        <w:tblLook w:val="04A0" w:firstRow="1" w:lastRow="0" w:firstColumn="1" w:lastColumn="0" w:noHBand="0" w:noVBand="1"/>
      </w:tblPr>
      <w:tblGrid>
        <w:gridCol w:w="1873"/>
        <w:gridCol w:w="1772"/>
        <w:gridCol w:w="1971"/>
        <w:gridCol w:w="1872"/>
        <w:gridCol w:w="1872"/>
      </w:tblGrid>
      <w:tr w:rsidR="0048784C" w14:paraId="003EE851" w14:textId="77777777">
        <w:tblPrEx>
          <w:tblCellMar>
            <w:top w:w="0" w:type="dxa"/>
            <w:bottom w:w="0" w:type="dxa"/>
          </w:tblCellMar>
        </w:tblPrEx>
        <w:tc>
          <w:tcPr>
            <w:tcW w:w="1872" w:type="dxa"/>
            <w:tcMar>
              <w:top w:w="75" w:type="dxa"/>
              <w:left w:w="75" w:type="dxa"/>
              <w:bottom w:w="75" w:type="dxa"/>
              <w:right w:w="75" w:type="dxa"/>
            </w:tcMar>
          </w:tcPr>
          <w:p w:rsidR="0048784C" w:rsidRDefault="000D14E7" w14:paraId="2559F9CE" w14:textId="77777777">
            <w:pPr>
              <w:spacing w:after="240"/>
            </w:pPr>
            <w:r>
              <w:rPr>
                <w:rFonts w:ascii="Aptos" w:hAnsi="Aptos" w:eastAsia="Aptos" w:cs="Aptos"/>
                <w:color w:val="CB1F2B"/>
              </w:rPr>
              <w:t xml:space="preserve">Scenario script </w:t>
            </w:r>
          </w:p>
        </w:tc>
        <w:tc>
          <w:tcPr>
            <w:tcW w:w="1772" w:type="dxa"/>
            <w:tcMar>
              <w:top w:w="75" w:type="dxa"/>
              <w:left w:w="75" w:type="dxa"/>
              <w:bottom w:w="75" w:type="dxa"/>
              <w:right w:w="75" w:type="dxa"/>
            </w:tcMar>
          </w:tcPr>
          <w:p w:rsidR="0048784C" w:rsidP="001677CA" w:rsidRDefault="000D14E7" w14:paraId="7B42E083" w14:textId="367190F6">
            <w:pPr>
              <w:spacing w:after="240"/>
            </w:pPr>
            <w:r>
              <w:rPr>
                <w:rFonts w:ascii="Aptos Italics" w:hAnsi="Aptos Italics" w:eastAsia="Aptos Italics" w:cs="Aptos Italics"/>
                <w:i/>
                <w:iCs/>
                <w:color w:val="CB1F2B"/>
              </w:rPr>
              <w:t xml:space="preserve">Add further items here  </w:t>
            </w:r>
          </w:p>
        </w:tc>
        <w:tc>
          <w:tcPr>
            <w:tcW w:w="1971" w:type="dxa"/>
            <w:tcMar>
              <w:top w:w="75" w:type="dxa"/>
              <w:left w:w="75" w:type="dxa"/>
              <w:bottom w:w="75" w:type="dxa"/>
              <w:right w:w="75" w:type="dxa"/>
            </w:tcMar>
          </w:tcPr>
          <w:p w:rsidR="0048784C" w:rsidRDefault="000D14E7" w14:paraId="4FAC035D" w14:textId="77777777">
            <w:pPr>
              <w:spacing w:after="240"/>
            </w:pPr>
            <w:r>
              <w:rPr>
                <w:rFonts w:ascii="Arimo" w:hAnsi="Arimo" w:eastAsia="Arimo" w:cs="Arimo"/>
                <w:color w:val="000000"/>
              </w:rPr>
              <w:t xml:space="preserve"> </w:t>
            </w:r>
          </w:p>
          <w:p w:rsidR="0048784C" w:rsidRDefault="000D14E7" w14:paraId="1509F7B4" w14:textId="77777777">
            <w:pPr>
              <w:spacing w:after="240"/>
            </w:pPr>
            <w:r>
              <w:rPr>
                <w:rFonts w:ascii="Arimo" w:hAnsi="Arimo" w:eastAsia="Arimo" w:cs="Arimo"/>
                <w:color w:val="000000"/>
              </w:rPr>
              <w:t xml:space="preserve"> </w:t>
            </w:r>
          </w:p>
        </w:tc>
        <w:tc>
          <w:tcPr>
            <w:tcW w:w="1872" w:type="dxa"/>
            <w:tcMar>
              <w:top w:w="75" w:type="dxa"/>
              <w:left w:w="75" w:type="dxa"/>
              <w:bottom w:w="75" w:type="dxa"/>
              <w:right w:w="75" w:type="dxa"/>
            </w:tcMar>
          </w:tcPr>
          <w:p w:rsidR="0048784C" w:rsidRDefault="000D14E7" w14:paraId="3A7083F7" w14:textId="77777777">
            <w:pPr>
              <w:spacing w:after="240"/>
            </w:pPr>
            <w:r>
              <w:rPr>
                <w:rFonts w:ascii="Arimo" w:hAnsi="Arimo" w:eastAsia="Arimo" w:cs="Arimo"/>
                <w:color w:val="000000"/>
              </w:rPr>
              <w:t xml:space="preserve"> </w:t>
            </w:r>
          </w:p>
          <w:p w:rsidR="0048784C" w:rsidRDefault="000D14E7" w14:paraId="098370D4" w14:textId="77777777">
            <w:pPr>
              <w:spacing w:after="240"/>
            </w:pPr>
            <w:r>
              <w:rPr>
                <w:rFonts w:ascii="Arimo" w:hAnsi="Arimo" w:eastAsia="Arimo" w:cs="Arimo"/>
                <w:color w:val="000000"/>
              </w:rPr>
              <w:t xml:space="preserve"> </w:t>
            </w:r>
          </w:p>
        </w:tc>
        <w:tc>
          <w:tcPr>
            <w:tcW w:w="1872" w:type="dxa"/>
            <w:tcMar>
              <w:top w:w="75" w:type="dxa"/>
              <w:left w:w="75" w:type="dxa"/>
              <w:bottom w:w="75" w:type="dxa"/>
              <w:right w:w="75" w:type="dxa"/>
            </w:tcMar>
          </w:tcPr>
          <w:p w:rsidR="0048784C" w:rsidRDefault="000D14E7" w14:paraId="128C1D2E" w14:textId="77777777">
            <w:pPr>
              <w:spacing w:after="240"/>
            </w:pPr>
            <w:r>
              <w:rPr>
                <w:rFonts w:ascii="Arimo" w:hAnsi="Arimo" w:eastAsia="Arimo" w:cs="Arimo"/>
                <w:color w:val="000000"/>
              </w:rPr>
              <w:t xml:space="preserve"> </w:t>
            </w:r>
          </w:p>
          <w:p w:rsidR="0048784C" w:rsidRDefault="000D14E7" w14:paraId="24482EFA" w14:textId="77777777">
            <w:pPr>
              <w:spacing w:after="240"/>
            </w:pPr>
            <w:r>
              <w:rPr>
                <w:rFonts w:ascii="Arimo" w:hAnsi="Arimo" w:eastAsia="Arimo" w:cs="Arimo"/>
                <w:color w:val="000000"/>
              </w:rPr>
              <w:t xml:space="preserve"> </w:t>
            </w:r>
          </w:p>
        </w:tc>
      </w:tr>
      <w:tr w:rsidR="0048784C" w14:paraId="6D23953A" w14:textId="77777777">
        <w:tblPrEx>
          <w:tblCellMar>
            <w:top w:w="0" w:type="dxa"/>
            <w:bottom w:w="0" w:type="dxa"/>
          </w:tblCellMar>
        </w:tblPrEx>
        <w:tc>
          <w:tcPr>
            <w:tcW w:w="1872" w:type="dxa"/>
            <w:tcMar>
              <w:top w:w="75" w:type="dxa"/>
              <w:left w:w="75" w:type="dxa"/>
              <w:bottom w:w="75" w:type="dxa"/>
              <w:right w:w="75" w:type="dxa"/>
            </w:tcMar>
          </w:tcPr>
          <w:p w:rsidR="0048784C" w:rsidRDefault="000D14E7" w14:paraId="08632772" w14:textId="44A8930F">
            <w:pPr>
              <w:spacing w:after="240"/>
            </w:pPr>
            <w:r>
              <w:rPr>
                <w:rFonts w:ascii="Aptos" w:hAnsi="Aptos" w:eastAsia="Aptos" w:cs="Aptos"/>
                <w:color w:val="CB1F2B"/>
              </w:rPr>
              <w:t>Role name cards</w:t>
            </w:r>
            <w:r>
              <w:rPr>
                <w:rFonts w:ascii="Aptos" w:hAnsi="Aptos" w:eastAsia="Aptos" w:cs="Aptos"/>
                <w:color w:val="CB1F2B"/>
              </w:rPr>
              <w:t xml:space="preserve"> </w:t>
            </w:r>
          </w:p>
        </w:tc>
        <w:tc>
          <w:tcPr>
            <w:tcW w:w="1772" w:type="dxa"/>
            <w:tcMar>
              <w:top w:w="75" w:type="dxa"/>
              <w:left w:w="75" w:type="dxa"/>
              <w:bottom w:w="75" w:type="dxa"/>
              <w:right w:w="75" w:type="dxa"/>
            </w:tcMar>
          </w:tcPr>
          <w:p w:rsidRPr="001677CA" w:rsidR="0048784C" w:rsidRDefault="000D14E7" w14:paraId="5EED06D9" w14:textId="77777777">
            <w:pPr>
              <w:spacing w:after="240"/>
              <w:rPr>
                <w:sz w:val="20"/>
                <w:szCs w:val="20"/>
              </w:rPr>
            </w:pPr>
            <w:r w:rsidRPr="001677CA">
              <w:rPr>
                <w:rFonts w:ascii="Arimo" w:hAnsi="Arimo" w:eastAsia="Arimo" w:cs="Arimo"/>
                <w:color w:val="000000"/>
                <w:sz w:val="20"/>
                <w:szCs w:val="20"/>
              </w:rPr>
              <w:t xml:space="preserve"> </w:t>
            </w:r>
          </w:p>
          <w:p w:rsidRPr="001677CA" w:rsidR="0048784C" w:rsidRDefault="000D14E7" w14:paraId="462C9128" w14:textId="77777777">
            <w:pPr>
              <w:spacing w:after="240"/>
              <w:rPr>
                <w:sz w:val="20"/>
                <w:szCs w:val="20"/>
              </w:rPr>
            </w:pPr>
            <w:r w:rsidRPr="001677CA">
              <w:rPr>
                <w:rFonts w:ascii="Arimo" w:hAnsi="Arimo" w:eastAsia="Arimo" w:cs="Arimo"/>
                <w:color w:val="000000"/>
                <w:sz w:val="20"/>
                <w:szCs w:val="20"/>
              </w:rPr>
              <w:t xml:space="preserve"> </w:t>
            </w:r>
          </w:p>
        </w:tc>
        <w:tc>
          <w:tcPr>
            <w:tcW w:w="1971" w:type="dxa"/>
            <w:tcMar>
              <w:top w:w="75" w:type="dxa"/>
              <w:left w:w="75" w:type="dxa"/>
              <w:bottom w:w="75" w:type="dxa"/>
              <w:right w:w="75" w:type="dxa"/>
            </w:tcMar>
          </w:tcPr>
          <w:p w:rsidRPr="001677CA" w:rsidR="0048784C" w:rsidRDefault="000D14E7" w14:paraId="36C99063" w14:textId="77777777">
            <w:pPr>
              <w:spacing w:after="240"/>
              <w:rPr>
                <w:sz w:val="20"/>
                <w:szCs w:val="20"/>
              </w:rPr>
            </w:pPr>
            <w:r w:rsidRPr="001677CA">
              <w:rPr>
                <w:rFonts w:ascii="Arimo" w:hAnsi="Arimo" w:eastAsia="Arimo" w:cs="Arimo"/>
                <w:color w:val="000000"/>
                <w:sz w:val="20"/>
                <w:szCs w:val="20"/>
              </w:rPr>
              <w:t xml:space="preserve"> </w:t>
            </w:r>
          </w:p>
          <w:p w:rsidRPr="001677CA" w:rsidR="0048784C" w:rsidRDefault="000D14E7" w14:paraId="6DB4EC2C" w14:textId="77777777">
            <w:pPr>
              <w:spacing w:after="240"/>
              <w:rPr>
                <w:sz w:val="20"/>
                <w:szCs w:val="20"/>
              </w:rPr>
            </w:pPr>
            <w:r w:rsidRPr="001677CA">
              <w:rPr>
                <w:rFonts w:ascii="Arimo" w:hAnsi="Arimo" w:eastAsia="Arimo" w:cs="Arimo"/>
                <w:color w:val="000000"/>
                <w:sz w:val="20"/>
                <w:szCs w:val="20"/>
              </w:rPr>
              <w:t xml:space="preserve"> </w:t>
            </w:r>
          </w:p>
        </w:tc>
        <w:tc>
          <w:tcPr>
            <w:tcW w:w="1872" w:type="dxa"/>
            <w:tcMar>
              <w:top w:w="75" w:type="dxa"/>
              <w:left w:w="75" w:type="dxa"/>
              <w:bottom w:w="75" w:type="dxa"/>
              <w:right w:w="75" w:type="dxa"/>
            </w:tcMar>
          </w:tcPr>
          <w:p w:rsidRPr="001677CA" w:rsidR="0048784C" w:rsidRDefault="000D14E7" w14:paraId="50D53564" w14:textId="77777777">
            <w:pPr>
              <w:spacing w:after="240"/>
              <w:rPr>
                <w:sz w:val="20"/>
                <w:szCs w:val="20"/>
              </w:rPr>
            </w:pPr>
            <w:r w:rsidRPr="001677CA">
              <w:rPr>
                <w:rFonts w:ascii="Arimo" w:hAnsi="Arimo" w:eastAsia="Arimo" w:cs="Arimo"/>
                <w:color w:val="000000"/>
                <w:sz w:val="20"/>
                <w:szCs w:val="20"/>
              </w:rPr>
              <w:t xml:space="preserve"> </w:t>
            </w:r>
          </w:p>
          <w:p w:rsidRPr="001677CA" w:rsidR="0048784C" w:rsidRDefault="000D14E7" w14:paraId="1E6E1C44" w14:textId="77777777">
            <w:pPr>
              <w:spacing w:after="240"/>
              <w:rPr>
                <w:sz w:val="20"/>
                <w:szCs w:val="20"/>
              </w:rPr>
            </w:pPr>
            <w:r w:rsidRPr="001677CA">
              <w:rPr>
                <w:rFonts w:ascii="Arimo" w:hAnsi="Arimo" w:eastAsia="Arimo" w:cs="Arimo"/>
                <w:color w:val="000000"/>
                <w:sz w:val="20"/>
                <w:szCs w:val="20"/>
              </w:rPr>
              <w:t xml:space="preserve"> </w:t>
            </w:r>
          </w:p>
        </w:tc>
        <w:tc>
          <w:tcPr>
            <w:tcW w:w="1872" w:type="dxa"/>
            <w:tcMar>
              <w:top w:w="75" w:type="dxa"/>
              <w:left w:w="75" w:type="dxa"/>
              <w:bottom w:w="75" w:type="dxa"/>
              <w:right w:w="75" w:type="dxa"/>
            </w:tcMar>
          </w:tcPr>
          <w:p w:rsidRPr="001677CA" w:rsidR="0048784C" w:rsidRDefault="000D14E7" w14:paraId="013F1581" w14:textId="77777777">
            <w:pPr>
              <w:spacing w:after="240"/>
              <w:rPr>
                <w:sz w:val="20"/>
                <w:szCs w:val="20"/>
              </w:rPr>
            </w:pPr>
            <w:r w:rsidRPr="001677CA">
              <w:rPr>
                <w:rFonts w:ascii="Arimo" w:hAnsi="Arimo" w:eastAsia="Arimo" w:cs="Arimo"/>
                <w:color w:val="000000"/>
                <w:sz w:val="20"/>
                <w:szCs w:val="20"/>
              </w:rPr>
              <w:t xml:space="preserve"> </w:t>
            </w:r>
          </w:p>
          <w:p w:rsidRPr="001677CA" w:rsidR="0048784C" w:rsidRDefault="000D14E7" w14:paraId="6C289D33" w14:textId="77777777">
            <w:pPr>
              <w:spacing w:after="240"/>
              <w:rPr>
                <w:sz w:val="20"/>
                <w:szCs w:val="20"/>
              </w:rPr>
            </w:pPr>
            <w:r w:rsidRPr="001677CA">
              <w:rPr>
                <w:rFonts w:ascii="Arimo" w:hAnsi="Arimo" w:eastAsia="Arimo" w:cs="Arimo"/>
                <w:color w:val="000000"/>
                <w:sz w:val="20"/>
                <w:szCs w:val="20"/>
              </w:rPr>
              <w:t xml:space="preserve"> </w:t>
            </w:r>
          </w:p>
        </w:tc>
      </w:tr>
      <w:tr w:rsidR="0048784C" w14:paraId="20E1FBCD" w14:textId="77777777">
        <w:tblPrEx>
          <w:tblCellMar>
            <w:top w:w="0" w:type="dxa"/>
            <w:bottom w:w="0" w:type="dxa"/>
          </w:tblCellMar>
        </w:tblPrEx>
        <w:tc>
          <w:tcPr>
            <w:tcW w:w="1872" w:type="dxa"/>
            <w:tcMar>
              <w:top w:w="75" w:type="dxa"/>
              <w:left w:w="75" w:type="dxa"/>
              <w:bottom w:w="75" w:type="dxa"/>
              <w:right w:w="75" w:type="dxa"/>
            </w:tcMar>
          </w:tcPr>
          <w:p w:rsidR="0048784C" w:rsidRDefault="000D14E7" w14:paraId="0920C670" w14:textId="77777777">
            <w:pPr>
              <w:spacing w:after="240"/>
            </w:pPr>
            <w:r>
              <w:rPr>
                <w:rFonts w:ascii="Aptos" w:hAnsi="Aptos" w:eastAsia="Aptos" w:cs="Aptos"/>
                <w:color w:val="CB1F2B"/>
              </w:rPr>
              <w:t xml:space="preserve">Observation checklist </w:t>
            </w:r>
          </w:p>
        </w:tc>
        <w:tc>
          <w:tcPr>
            <w:tcW w:w="1772" w:type="dxa"/>
            <w:tcMar>
              <w:top w:w="75" w:type="dxa"/>
              <w:left w:w="75" w:type="dxa"/>
              <w:bottom w:w="75" w:type="dxa"/>
              <w:right w:w="75" w:type="dxa"/>
            </w:tcMar>
          </w:tcPr>
          <w:p w:rsidRPr="001677CA" w:rsidR="0048784C" w:rsidRDefault="000D14E7" w14:paraId="49696D9C" w14:textId="77777777">
            <w:pPr>
              <w:spacing w:after="240"/>
              <w:rPr>
                <w:sz w:val="20"/>
                <w:szCs w:val="20"/>
              </w:rPr>
            </w:pPr>
            <w:r w:rsidRPr="001677CA">
              <w:rPr>
                <w:rFonts w:ascii="Arimo" w:hAnsi="Arimo" w:eastAsia="Arimo" w:cs="Arimo"/>
                <w:color w:val="000000"/>
                <w:sz w:val="20"/>
                <w:szCs w:val="20"/>
              </w:rPr>
              <w:t xml:space="preserve"> </w:t>
            </w:r>
          </w:p>
          <w:p w:rsidRPr="001677CA" w:rsidR="0048784C" w:rsidRDefault="000D14E7" w14:paraId="6C9ED8FA" w14:textId="77777777">
            <w:pPr>
              <w:spacing w:after="240"/>
              <w:rPr>
                <w:sz w:val="20"/>
                <w:szCs w:val="20"/>
              </w:rPr>
            </w:pPr>
            <w:r w:rsidRPr="001677CA">
              <w:rPr>
                <w:rFonts w:ascii="Arimo" w:hAnsi="Arimo" w:eastAsia="Arimo" w:cs="Arimo"/>
                <w:color w:val="000000"/>
                <w:sz w:val="20"/>
                <w:szCs w:val="20"/>
              </w:rPr>
              <w:t xml:space="preserve"> </w:t>
            </w:r>
          </w:p>
        </w:tc>
        <w:tc>
          <w:tcPr>
            <w:tcW w:w="1971" w:type="dxa"/>
            <w:tcMar>
              <w:top w:w="75" w:type="dxa"/>
              <w:left w:w="75" w:type="dxa"/>
              <w:bottom w:w="75" w:type="dxa"/>
              <w:right w:w="75" w:type="dxa"/>
            </w:tcMar>
          </w:tcPr>
          <w:p w:rsidRPr="001677CA" w:rsidR="0048784C" w:rsidRDefault="000D14E7" w14:paraId="24F6F0D3" w14:textId="77777777">
            <w:pPr>
              <w:spacing w:after="240"/>
              <w:rPr>
                <w:sz w:val="20"/>
                <w:szCs w:val="20"/>
              </w:rPr>
            </w:pPr>
            <w:r w:rsidRPr="001677CA">
              <w:rPr>
                <w:rFonts w:ascii="Arimo" w:hAnsi="Arimo" w:eastAsia="Arimo" w:cs="Arimo"/>
                <w:color w:val="000000"/>
                <w:sz w:val="20"/>
                <w:szCs w:val="20"/>
              </w:rPr>
              <w:t xml:space="preserve"> </w:t>
            </w:r>
          </w:p>
          <w:p w:rsidRPr="001677CA" w:rsidR="0048784C" w:rsidRDefault="000D14E7" w14:paraId="308187D3" w14:textId="77777777">
            <w:pPr>
              <w:spacing w:after="240"/>
              <w:rPr>
                <w:sz w:val="20"/>
                <w:szCs w:val="20"/>
              </w:rPr>
            </w:pPr>
            <w:r w:rsidRPr="001677CA">
              <w:rPr>
                <w:rFonts w:ascii="Arimo" w:hAnsi="Arimo" w:eastAsia="Arimo" w:cs="Arimo"/>
                <w:color w:val="000000"/>
                <w:sz w:val="20"/>
                <w:szCs w:val="20"/>
              </w:rPr>
              <w:t xml:space="preserve"> </w:t>
            </w:r>
          </w:p>
        </w:tc>
        <w:tc>
          <w:tcPr>
            <w:tcW w:w="1872" w:type="dxa"/>
            <w:tcMar>
              <w:top w:w="75" w:type="dxa"/>
              <w:left w:w="75" w:type="dxa"/>
              <w:bottom w:w="75" w:type="dxa"/>
              <w:right w:w="75" w:type="dxa"/>
            </w:tcMar>
          </w:tcPr>
          <w:p w:rsidRPr="001677CA" w:rsidR="0048784C" w:rsidRDefault="000D14E7" w14:paraId="744473D4" w14:textId="77777777">
            <w:pPr>
              <w:spacing w:after="240"/>
              <w:rPr>
                <w:sz w:val="20"/>
                <w:szCs w:val="20"/>
              </w:rPr>
            </w:pPr>
            <w:r w:rsidRPr="001677CA">
              <w:rPr>
                <w:rFonts w:ascii="Arimo" w:hAnsi="Arimo" w:eastAsia="Arimo" w:cs="Arimo"/>
                <w:color w:val="000000"/>
                <w:sz w:val="20"/>
                <w:szCs w:val="20"/>
              </w:rPr>
              <w:t xml:space="preserve"> </w:t>
            </w:r>
          </w:p>
          <w:p w:rsidRPr="001677CA" w:rsidR="0048784C" w:rsidRDefault="000D14E7" w14:paraId="011C857B" w14:textId="77777777">
            <w:pPr>
              <w:spacing w:after="240"/>
              <w:rPr>
                <w:sz w:val="20"/>
                <w:szCs w:val="20"/>
              </w:rPr>
            </w:pPr>
            <w:r w:rsidRPr="001677CA">
              <w:rPr>
                <w:rFonts w:ascii="Arimo" w:hAnsi="Arimo" w:eastAsia="Arimo" w:cs="Arimo"/>
                <w:color w:val="000000"/>
                <w:sz w:val="20"/>
                <w:szCs w:val="20"/>
              </w:rPr>
              <w:t xml:space="preserve"> </w:t>
            </w:r>
          </w:p>
        </w:tc>
        <w:tc>
          <w:tcPr>
            <w:tcW w:w="1872" w:type="dxa"/>
            <w:tcMar>
              <w:top w:w="75" w:type="dxa"/>
              <w:left w:w="75" w:type="dxa"/>
              <w:bottom w:w="75" w:type="dxa"/>
              <w:right w:w="75" w:type="dxa"/>
            </w:tcMar>
          </w:tcPr>
          <w:p w:rsidRPr="001677CA" w:rsidR="0048784C" w:rsidRDefault="000D14E7" w14:paraId="3E395DBB" w14:textId="77777777">
            <w:pPr>
              <w:spacing w:after="240"/>
              <w:rPr>
                <w:sz w:val="20"/>
                <w:szCs w:val="20"/>
              </w:rPr>
            </w:pPr>
            <w:r w:rsidRPr="001677CA">
              <w:rPr>
                <w:rFonts w:ascii="Arimo" w:hAnsi="Arimo" w:eastAsia="Arimo" w:cs="Arimo"/>
                <w:color w:val="000000"/>
                <w:sz w:val="20"/>
                <w:szCs w:val="20"/>
              </w:rPr>
              <w:t xml:space="preserve"> </w:t>
            </w:r>
          </w:p>
          <w:p w:rsidRPr="001677CA" w:rsidR="0048784C" w:rsidRDefault="000D14E7" w14:paraId="39CDA28E" w14:textId="77777777">
            <w:pPr>
              <w:spacing w:after="240"/>
              <w:rPr>
                <w:sz w:val="20"/>
                <w:szCs w:val="20"/>
              </w:rPr>
            </w:pPr>
            <w:r w:rsidRPr="001677CA">
              <w:rPr>
                <w:rFonts w:ascii="Arimo" w:hAnsi="Arimo" w:eastAsia="Arimo" w:cs="Arimo"/>
                <w:color w:val="000000"/>
                <w:sz w:val="20"/>
                <w:szCs w:val="20"/>
              </w:rPr>
              <w:t xml:space="preserve"> </w:t>
            </w:r>
          </w:p>
        </w:tc>
      </w:tr>
      <w:tr w:rsidR="0048784C" w14:paraId="52B49E93" w14:textId="77777777">
        <w:tblPrEx>
          <w:tblCellMar>
            <w:top w:w="0" w:type="dxa"/>
            <w:bottom w:w="0" w:type="dxa"/>
          </w:tblCellMar>
        </w:tblPrEx>
        <w:tc>
          <w:tcPr>
            <w:tcW w:w="1872" w:type="dxa"/>
            <w:tcMar>
              <w:top w:w="75" w:type="dxa"/>
              <w:left w:w="75" w:type="dxa"/>
              <w:bottom w:w="75" w:type="dxa"/>
              <w:right w:w="75" w:type="dxa"/>
            </w:tcMar>
          </w:tcPr>
          <w:p w:rsidR="0048784C" w:rsidRDefault="000D14E7" w14:paraId="1885B5A0" w14:textId="77777777">
            <w:pPr>
              <w:spacing w:after="240"/>
            </w:pPr>
            <w:r>
              <w:rPr>
                <w:rFonts w:ascii="Aptos" w:hAnsi="Aptos" w:eastAsia="Aptos" w:cs="Aptos"/>
                <w:color w:val="CB1F2B"/>
              </w:rPr>
              <w:t xml:space="preserve">Patient chart </w:t>
            </w:r>
          </w:p>
        </w:tc>
        <w:tc>
          <w:tcPr>
            <w:tcW w:w="1772" w:type="dxa"/>
            <w:tcMar>
              <w:top w:w="75" w:type="dxa"/>
              <w:left w:w="75" w:type="dxa"/>
              <w:bottom w:w="75" w:type="dxa"/>
              <w:right w:w="75" w:type="dxa"/>
            </w:tcMar>
          </w:tcPr>
          <w:p w:rsidRPr="001677CA" w:rsidR="0048784C" w:rsidRDefault="000D14E7" w14:paraId="5C957FE8" w14:textId="77777777">
            <w:pPr>
              <w:spacing w:after="240"/>
              <w:rPr>
                <w:sz w:val="20"/>
                <w:szCs w:val="20"/>
              </w:rPr>
            </w:pPr>
            <w:r w:rsidRPr="001677CA">
              <w:rPr>
                <w:rFonts w:ascii="Arimo" w:hAnsi="Arimo" w:eastAsia="Arimo" w:cs="Arimo"/>
                <w:color w:val="000000"/>
                <w:sz w:val="20"/>
                <w:szCs w:val="20"/>
              </w:rPr>
              <w:t xml:space="preserve"> </w:t>
            </w:r>
          </w:p>
          <w:p w:rsidRPr="001677CA" w:rsidR="0048784C" w:rsidRDefault="000D14E7" w14:paraId="6E58DDBE" w14:textId="77777777">
            <w:pPr>
              <w:spacing w:after="240"/>
              <w:rPr>
                <w:sz w:val="20"/>
                <w:szCs w:val="20"/>
              </w:rPr>
            </w:pPr>
            <w:r w:rsidRPr="001677CA">
              <w:rPr>
                <w:rFonts w:ascii="Arimo" w:hAnsi="Arimo" w:eastAsia="Arimo" w:cs="Arimo"/>
                <w:color w:val="000000"/>
                <w:sz w:val="20"/>
                <w:szCs w:val="20"/>
              </w:rPr>
              <w:t xml:space="preserve"> </w:t>
            </w:r>
          </w:p>
        </w:tc>
        <w:tc>
          <w:tcPr>
            <w:tcW w:w="1971" w:type="dxa"/>
            <w:tcMar>
              <w:top w:w="75" w:type="dxa"/>
              <w:left w:w="75" w:type="dxa"/>
              <w:bottom w:w="75" w:type="dxa"/>
              <w:right w:w="75" w:type="dxa"/>
            </w:tcMar>
          </w:tcPr>
          <w:p w:rsidRPr="001677CA" w:rsidR="0048784C" w:rsidRDefault="000D14E7" w14:paraId="623FA288" w14:textId="77777777">
            <w:pPr>
              <w:spacing w:after="240"/>
              <w:rPr>
                <w:sz w:val="20"/>
                <w:szCs w:val="20"/>
              </w:rPr>
            </w:pPr>
            <w:r w:rsidRPr="001677CA">
              <w:rPr>
                <w:rFonts w:ascii="Arimo" w:hAnsi="Arimo" w:eastAsia="Arimo" w:cs="Arimo"/>
                <w:color w:val="000000"/>
                <w:sz w:val="20"/>
                <w:szCs w:val="20"/>
              </w:rPr>
              <w:t xml:space="preserve"> </w:t>
            </w:r>
          </w:p>
          <w:p w:rsidRPr="001677CA" w:rsidR="0048784C" w:rsidRDefault="000D14E7" w14:paraId="3E4B1373" w14:textId="77777777">
            <w:pPr>
              <w:spacing w:after="240"/>
              <w:rPr>
                <w:sz w:val="20"/>
                <w:szCs w:val="20"/>
              </w:rPr>
            </w:pPr>
            <w:r w:rsidRPr="001677CA">
              <w:rPr>
                <w:rFonts w:ascii="Arimo" w:hAnsi="Arimo" w:eastAsia="Arimo" w:cs="Arimo"/>
                <w:color w:val="000000"/>
                <w:sz w:val="20"/>
                <w:szCs w:val="20"/>
              </w:rPr>
              <w:t xml:space="preserve"> </w:t>
            </w:r>
          </w:p>
        </w:tc>
        <w:tc>
          <w:tcPr>
            <w:tcW w:w="1872" w:type="dxa"/>
            <w:tcMar>
              <w:top w:w="75" w:type="dxa"/>
              <w:left w:w="75" w:type="dxa"/>
              <w:bottom w:w="75" w:type="dxa"/>
              <w:right w:w="75" w:type="dxa"/>
            </w:tcMar>
          </w:tcPr>
          <w:p w:rsidRPr="001677CA" w:rsidR="0048784C" w:rsidRDefault="000D14E7" w14:paraId="6135E6A9" w14:textId="77777777">
            <w:pPr>
              <w:spacing w:after="240"/>
              <w:rPr>
                <w:sz w:val="20"/>
                <w:szCs w:val="20"/>
              </w:rPr>
            </w:pPr>
            <w:r w:rsidRPr="001677CA">
              <w:rPr>
                <w:rFonts w:ascii="Arimo" w:hAnsi="Arimo" w:eastAsia="Arimo" w:cs="Arimo"/>
                <w:color w:val="000000"/>
                <w:sz w:val="20"/>
                <w:szCs w:val="20"/>
              </w:rPr>
              <w:t xml:space="preserve"> </w:t>
            </w:r>
          </w:p>
          <w:p w:rsidRPr="001677CA" w:rsidR="0048784C" w:rsidRDefault="000D14E7" w14:paraId="6BDED0F6" w14:textId="77777777">
            <w:pPr>
              <w:spacing w:after="240"/>
              <w:rPr>
                <w:sz w:val="20"/>
                <w:szCs w:val="20"/>
              </w:rPr>
            </w:pPr>
            <w:r w:rsidRPr="001677CA">
              <w:rPr>
                <w:rFonts w:ascii="Arimo" w:hAnsi="Arimo" w:eastAsia="Arimo" w:cs="Arimo"/>
                <w:color w:val="000000"/>
                <w:sz w:val="20"/>
                <w:szCs w:val="20"/>
              </w:rPr>
              <w:t xml:space="preserve"> </w:t>
            </w:r>
          </w:p>
        </w:tc>
        <w:tc>
          <w:tcPr>
            <w:tcW w:w="1872" w:type="dxa"/>
            <w:tcMar>
              <w:top w:w="75" w:type="dxa"/>
              <w:left w:w="75" w:type="dxa"/>
              <w:bottom w:w="75" w:type="dxa"/>
              <w:right w:w="75" w:type="dxa"/>
            </w:tcMar>
          </w:tcPr>
          <w:p w:rsidRPr="001677CA" w:rsidR="0048784C" w:rsidRDefault="000D14E7" w14:paraId="5E0358F6" w14:textId="77777777">
            <w:pPr>
              <w:spacing w:after="240"/>
              <w:rPr>
                <w:sz w:val="20"/>
                <w:szCs w:val="20"/>
              </w:rPr>
            </w:pPr>
            <w:r w:rsidRPr="001677CA">
              <w:rPr>
                <w:rFonts w:ascii="Arimo" w:hAnsi="Arimo" w:eastAsia="Arimo" w:cs="Arimo"/>
                <w:color w:val="000000"/>
                <w:sz w:val="20"/>
                <w:szCs w:val="20"/>
              </w:rPr>
              <w:t xml:space="preserve"> </w:t>
            </w:r>
          </w:p>
          <w:p w:rsidRPr="001677CA" w:rsidR="0048784C" w:rsidRDefault="000D14E7" w14:paraId="4178CF47" w14:textId="77777777">
            <w:pPr>
              <w:spacing w:after="240"/>
              <w:rPr>
                <w:sz w:val="20"/>
                <w:szCs w:val="20"/>
              </w:rPr>
            </w:pPr>
            <w:r w:rsidRPr="001677CA">
              <w:rPr>
                <w:rFonts w:ascii="Arimo" w:hAnsi="Arimo" w:eastAsia="Arimo" w:cs="Arimo"/>
                <w:color w:val="000000"/>
                <w:sz w:val="20"/>
                <w:szCs w:val="20"/>
              </w:rPr>
              <w:t xml:space="preserve"> </w:t>
            </w:r>
          </w:p>
        </w:tc>
      </w:tr>
      <w:tr w:rsidR="0048784C" w:rsidTr="001677CA" w14:paraId="1342B8E1" w14:textId="77777777">
        <w:tblPrEx>
          <w:tblCellMar>
            <w:top w:w="0" w:type="dxa"/>
            <w:bottom w:w="0" w:type="dxa"/>
          </w:tblCellMar>
        </w:tblPrEx>
        <w:trPr>
          <w:trHeight w:val="792"/>
        </w:trPr>
        <w:tc>
          <w:tcPr>
            <w:tcW w:w="1872" w:type="dxa"/>
            <w:tcMar>
              <w:top w:w="75" w:type="dxa"/>
              <w:left w:w="75" w:type="dxa"/>
              <w:bottom w:w="75" w:type="dxa"/>
              <w:right w:w="75" w:type="dxa"/>
            </w:tcMar>
          </w:tcPr>
          <w:p w:rsidR="0048784C" w:rsidRDefault="000D14E7" w14:paraId="763447B0" w14:textId="77777777">
            <w:pPr>
              <w:spacing w:after="240"/>
            </w:pPr>
            <w:r>
              <w:rPr>
                <w:rFonts w:ascii="Aptos" w:hAnsi="Aptos" w:eastAsia="Aptos" w:cs="Aptos"/>
                <w:color w:val="CB1F2B"/>
              </w:rPr>
              <w:t xml:space="preserve">Procedure  </w:t>
            </w:r>
          </w:p>
        </w:tc>
        <w:tc>
          <w:tcPr>
            <w:tcW w:w="1772" w:type="dxa"/>
            <w:tcMar>
              <w:top w:w="75" w:type="dxa"/>
              <w:left w:w="75" w:type="dxa"/>
              <w:bottom w:w="75" w:type="dxa"/>
              <w:right w:w="75" w:type="dxa"/>
            </w:tcMar>
          </w:tcPr>
          <w:p w:rsidRPr="001677CA" w:rsidR="0048784C" w:rsidRDefault="000D14E7" w14:paraId="4EAF266B" w14:textId="77777777">
            <w:pPr>
              <w:spacing w:after="240"/>
              <w:rPr>
                <w:sz w:val="20"/>
                <w:szCs w:val="20"/>
              </w:rPr>
            </w:pPr>
            <w:r w:rsidRPr="001677CA">
              <w:rPr>
                <w:rFonts w:ascii="Arimo" w:hAnsi="Arimo" w:eastAsia="Arimo" w:cs="Arimo"/>
                <w:color w:val="000000"/>
                <w:sz w:val="20"/>
                <w:szCs w:val="20"/>
              </w:rPr>
              <w:t xml:space="preserve"> </w:t>
            </w:r>
          </w:p>
          <w:p w:rsidRPr="001677CA" w:rsidR="0048784C" w:rsidRDefault="000D14E7" w14:paraId="3061BDE6" w14:textId="77777777">
            <w:pPr>
              <w:spacing w:after="240"/>
              <w:rPr>
                <w:sz w:val="20"/>
                <w:szCs w:val="20"/>
              </w:rPr>
            </w:pPr>
            <w:r w:rsidRPr="001677CA">
              <w:rPr>
                <w:rFonts w:ascii="Arimo" w:hAnsi="Arimo" w:eastAsia="Arimo" w:cs="Arimo"/>
                <w:color w:val="000000"/>
                <w:sz w:val="20"/>
                <w:szCs w:val="20"/>
              </w:rPr>
              <w:t xml:space="preserve"> </w:t>
            </w:r>
          </w:p>
        </w:tc>
        <w:tc>
          <w:tcPr>
            <w:tcW w:w="1971" w:type="dxa"/>
            <w:tcMar>
              <w:top w:w="75" w:type="dxa"/>
              <w:left w:w="75" w:type="dxa"/>
              <w:bottom w:w="75" w:type="dxa"/>
              <w:right w:w="75" w:type="dxa"/>
            </w:tcMar>
          </w:tcPr>
          <w:p w:rsidRPr="001677CA" w:rsidR="0048784C" w:rsidRDefault="000D14E7" w14:paraId="30BEF107" w14:textId="77777777">
            <w:pPr>
              <w:spacing w:after="240"/>
              <w:rPr>
                <w:sz w:val="20"/>
                <w:szCs w:val="20"/>
              </w:rPr>
            </w:pPr>
            <w:r w:rsidRPr="001677CA">
              <w:rPr>
                <w:rFonts w:ascii="Arimo" w:hAnsi="Arimo" w:eastAsia="Arimo" w:cs="Arimo"/>
                <w:color w:val="000000"/>
                <w:sz w:val="20"/>
                <w:szCs w:val="20"/>
              </w:rPr>
              <w:t xml:space="preserve"> </w:t>
            </w:r>
          </w:p>
          <w:p w:rsidRPr="001677CA" w:rsidR="0048784C" w:rsidRDefault="000D14E7" w14:paraId="28317688" w14:textId="77777777">
            <w:pPr>
              <w:spacing w:after="240"/>
              <w:rPr>
                <w:sz w:val="20"/>
                <w:szCs w:val="20"/>
              </w:rPr>
            </w:pPr>
            <w:r w:rsidRPr="001677CA">
              <w:rPr>
                <w:rFonts w:ascii="Arimo" w:hAnsi="Arimo" w:eastAsia="Arimo" w:cs="Arimo"/>
                <w:color w:val="000000"/>
                <w:sz w:val="20"/>
                <w:szCs w:val="20"/>
              </w:rPr>
              <w:t xml:space="preserve"> </w:t>
            </w:r>
          </w:p>
        </w:tc>
        <w:tc>
          <w:tcPr>
            <w:tcW w:w="1872" w:type="dxa"/>
            <w:tcMar>
              <w:top w:w="75" w:type="dxa"/>
              <w:left w:w="75" w:type="dxa"/>
              <w:bottom w:w="75" w:type="dxa"/>
              <w:right w:w="75" w:type="dxa"/>
            </w:tcMar>
          </w:tcPr>
          <w:p w:rsidRPr="001677CA" w:rsidR="0048784C" w:rsidRDefault="000D14E7" w14:paraId="0C9D02D8" w14:textId="77777777">
            <w:pPr>
              <w:spacing w:after="240"/>
              <w:rPr>
                <w:sz w:val="20"/>
                <w:szCs w:val="20"/>
              </w:rPr>
            </w:pPr>
            <w:r w:rsidRPr="001677CA">
              <w:rPr>
                <w:rFonts w:ascii="Arimo" w:hAnsi="Arimo" w:eastAsia="Arimo" w:cs="Arimo"/>
                <w:color w:val="000000"/>
                <w:sz w:val="20"/>
                <w:szCs w:val="20"/>
              </w:rPr>
              <w:t xml:space="preserve"> </w:t>
            </w:r>
          </w:p>
          <w:p w:rsidRPr="001677CA" w:rsidR="0048784C" w:rsidRDefault="000D14E7" w14:paraId="7E82DE39" w14:textId="77777777">
            <w:pPr>
              <w:spacing w:after="240"/>
              <w:rPr>
                <w:sz w:val="20"/>
                <w:szCs w:val="20"/>
              </w:rPr>
            </w:pPr>
            <w:r w:rsidRPr="001677CA">
              <w:rPr>
                <w:rFonts w:ascii="Arimo" w:hAnsi="Arimo" w:eastAsia="Arimo" w:cs="Arimo"/>
                <w:color w:val="000000"/>
                <w:sz w:val="20"/>
                <w:szCs w:val="20"/>
              </w:rPr>
              <w:t xml:space="preserve"> </w:t>
            </w:r>
          </w:p>
        </w:tc>
        <w:tc>
          <w:tcPr>
            <w:tcW w:w="1872" w:type="dxa"/>
            <w:tcMar>
              <w:top w:w="75" w:type="dxa"/>
              <w:left w:w="75" w:type="dxa"/>
              <w:bottom w:w="75" w:type="dxa"/>
              <w:right w:w="75" w:type="dxa"/>
            </w:tcMar>
          </w:tcPr>
          <w:p w:rsidRPr="001677CA" w:rsidR="0048784C" w:rsidRDefault="000D14E7" w14:paraId="7D943507" w14:textId="77777777">
            <w:pPr>
              <w:spacing w:after="240"/>
              <w:rPr>
                <w:sz w:val="20"/>
                <w:szCs w:val="20"/>
              </w:rPr>
            </w:pPr>
            <w:r w:rsidRPr="001677CA">
              <w:rPr>
                <w:rFonts w:ascii="Arimo" w:hAnsi="Arimo" w:eastAsia="Arimo" w:cs="Arimo"/>
                <w:color w:val="000000"/>
                <w:sz w:val="20"/>
                <w:szCs w:val="20"/>
              </w:rPr>
              <w:t xml:space="preserve"> </w:t>
            </w:r>
          </w:p>
          <w:p w:rsidRPr="001677CA" w:rsidR="0048784C" w:rsidRDefault="000D14E7" w14:paraId="39C34534" w14:textId="77777777">
            <w:pPr>
              <w:spacing w:after="240"/>
              <w:rPr>
                <w:sz w:val="20"/>
                <w:szCs w:val="20"/>
              </w:rPr>
            </w:pPr>
            <w:r w:rsidRPr="001677CA">
              <w:rPr>
                <w:rFonts w:ascii="Arimo" w:hAnsi="Arimo" w:eastAsia="Arimo" w:cs="Arimo"/>
                <w:color w:val="000000"/>
                <w:sz w:val="20"/>
                <w:szCs w:val="20"/>
              </w:rPr>
              <w:t xml:space="preserve"> </w:t>
            </w:r>
          </w:p>
        </w:tc>
      </w:tr>
      <w:tr w:rsidR="0048784C" w14:paraId="674E6E1A" w14:textId="77777777">
        <w:tblPrEx>
          <w:tblCellMar>
            <w:top w:w="0" w:type="dxa"/>
            <w:bottom w:w="0" w:type="dxa"/>
          </w:tblCellMar>
        </w:tblPrEx>
        <w:tc>
          <w:tcPr>
            <w:tcW w:w="1872" w:type="dxa"/>
            <w:tcMar>
              <w:top w:w="75" w:type="dxa"/>
              <w:left w:w="75" w:type="dxa"/>
              <w:bottom w:w="75" w:type="dxa"/>
              <w:right w:w="75" w:type="dxa"/>
            </w:tcMar>
          </w:tcPr>
          <w:p w:rsidR="0048784C" w:rsidRDefault="000D14E7" w14:paraId="01BB532E" w14:textId="77777777">
            <w:pPr>
              <w:spacing w:after="240"/>
            </w:pPr>
            <w:bookmarkStart w:name="OLE_LINK3" w:id="0"/>
            <w:r>
              <w:rPr>
                <w:rFonts w:ascii="Aptos" w:hAnsi="Aptos" w:eastAsia="Aptos" w:cs="Aptos"/>
                <w:color w:val="CB1F2B"/>
              </w:rPr>
              <w:t xml:space="preserve">Tip sheet  </w:t>
            </w:r>
            <w:bookmarkEnd w:id="0"/>
          </w:p>
        </w:tc>
        <w:tc>
          <w:tcPr>
            <w:tcW w:w="1772" w:type="dxa"/>
            <w:tcMar>
              <w:top w:w="75" w:type="dxa"/>
              <w:left w:w="75" w:type="dxa"/>
              <w:bottom w:w="75" w:type="dxa"/>
              <w:right w:w="75" w:type="dxa"/>
            </w:tcMar>
          </w:tcPr>
          <w:p w:rsidRPr="001677CA" w:rsidR="0048784C" w:rsidRDefault="000D14E7" w14:paraId="0A72AB1C" w14:textId="77777777">
            <w:pPr>
              <w:spacing w:after="240"/>
              <w:rPr>
                <w:sz w:val="20"/>
                <w:szCs w:val="20"/>
              </w:rPr>
            </w:pPr>
            <w:r w:rsidRPr="001677CA">
              <w:rPr>
                <w:rFonts w:ascii="Arimo" w:hAnsi="Arimo" w:eastAsia="Arimo" w:cs="Arimo"/>
                <w:color w:val="000000"/>
                <w:sz w:val="20"/>
                <w:szCs w:val="20"/>
              </w:rPr>
              <w:t xml:space="preserve"> </w:t>
            </w:r>
          </w:p>
          <w:p w:rsidRPr="001677CA" w:rsidR="0048784C" w:rsidRDefault="000D14E7" w14:paraId="6C1B08C5" w14:textId="77777777">
            <w:pPr>
              <w:spacing w:after="240"/>
              <w:rPr>
                <w:sz w:val="20"/>
                <w:szCs w:val="20"/>
              </w:rPr>
            </w:pPr>
            <w:r w:rsidRPr="001677CA">
              <w:rPr>
                <w:rFonts w:ascii="Arimo" w:hAnsi="Arimo" w:eastAsia="Arimo" w:cs="Arimo"/>
                <w:color w:val="000000"/>
                <w:sz w:val="20"/>
                <w:szCs w:val="20"/>
              </w:rPr>
              <w:t xml:space="preserve"> </w:t>
            </w:r>
          </w:p>
        </w:tc>
        <w:tc>
          <w:tcPr>
            <w:tcW w:w="1971" w:type="dxa"/>
            <w:tcMar>
              <w:top w:w="75" w:type="dxa"/>
              <w:left w:w="75" w:type="dxa"/>
              <w:bottom w:w="75" w:type="dxa"/>
              <w:right w:w="75" w:type="dxa"/>
            </w:tcMar>
          </w:tcPr>
          <w:p w:rsidRPr="001677CA" w:rsidR="0048784C" w:rsidRDefault="000D14E7" w14:paraId="642C55DB" w14:textId="77777777">
            <w:pPr>
              <w:spacing w:after="240"/>
              <w:rPr>
                <w:sz w:val="20"/>
                <w:szCs w:val="20"/>
              </w:rPr>
            </w:pPr>
            <w:r w:rsidRPr="001677CA">
              <w:rPr>
                <w:rFonts w:ascii="Arimo" w:hAnsi="Arimo" w:eastAsia="Arimo" w:cs="Arimo"/>
                <w:color w:val="000000"/>
                <w:sz w:val="20"/>
                <w:szCs w:val="20"/>
              </w:rPr>
              <w:t xml:space="preserve"> </w:t>
            </w:r>
          </w:p>
          <w:p w:rsidRPr="001677CA" w:rsidR="0048784C" w:rsidRDefault="000D14E7" w14:paraId="13E69D7C" w14:textId="77777777">
            <w:pPr>
              <w:spacing w:after="240"/>
              <w:rPr>
                <w:sz w:val="20"/>
                <w:szCs w:val="20"/>
              </w:rPr>
            </w:pPr>
            <w:r w:rsidRPr="001677CA">
              <w:rPr>
                <w:rFonts w:ascii="Arimo" w:hAnsi="Arimo" w:eastAsia="Arimo" w:cs="Arimo"/>
                <w:color w:val="000000"/>
                <w:sz w:val="20"/>
                <w:szCs w:val="20"/>
              </w:rPr>
              <w:t xml:space="preserve"> </w:t>
            </w:r>
          </w:p>
        </w:tc>
        <w:tc>
          <w:tcPr>
            <w:tcW w:w="1872" w:type="dxa"/>
            <w:tcMar>
              <w:top w:w="75" w:type="dxa"/>
              <w:left w:w="75" w:type="dxa"/>
              <w:bottom w:w="75" w:type="dxa"/>
              <w:right w:w="75" w:type="dxa"/>
            </w:tcMar>
          </w:tcPr>
          <w:p w:rsidRPr="001677CA" w:rsidR="0048784C" w:rsidRDefault="000D14E7" w14:paraId="1134593E" w14:textId="77777777">
            <w:pPr>
              <w:spacing w:after="240"/>
              <w:rPr>
                <w:sz w:val="20"/>
                <w:szCs w:val="20"/>
              </w:rPr>
            </w:pPr>
            <w:r w:rsidRPr="001677CA">
              <w:rPr>
                <w:rFonts w:ascii="Arimo" w:hAnsi="Arimo" w:eastAsia="Arimo" w:cs="Arimo"/>
                <w:color w:val="000000"/>
                <w:sz w:val="20"/>
                <w:szCs w:val="20"/>
              </w:rPr>
              <w:t xml:space="preserve"> </w:t>
            </w:r>
          </w:p>
          <w:p w:rsidRPr="001677CA" w:rsidR="0048784C" w:rsidRDefault="000D14E7" w14:paraId="20506609" w14:textId="77777777">
            <w:pPr>
              <w:spacing w:after="240"/>
              <w:rPr>
                <w:sz w:val="20"/>
                <w:szCs w:val="20"/>
              </w:rPr>
            </w:pPr>
            <w:r w:rsidRPr="001677CA">
              <w:rPr>
                <w:rFonts w:ascii="Arimo" w:hAnsi="Arimo" w:eastAsia="Arimo" w:cs="Arimo"/>
                <w:color w:val="000000"/>
                <w:sz w:val="20"/>
                <w:szCs w:val="20"/>
              </w:rPr>
              <w:t xml:space="preserve"> </w:t>
            </w:r>
          </w:p>
        </w:tc>
        <w:tc>
          <w:tcPr>
            <w:tcW w:w="1872" w:type="dxa"/>
            <w:tcMar>
              <w:top w:w="75" w:type="dxa"/>
              <w:left w:w="75" w:type="dxa"/>
              <w:bottom w:w="75" w:type="dxa"/>
              <w:right w:w="75" w:type="dxa"/>
            </w:tcMar>
          </w:tcPr>
          <w:p w:rsidRPr="001677CA" w:rsidR="0048784C" w:rsidRDefault="000D14E7" w14:paraId="476717D3" w14:textId="77777777">
            <w:pPr>
              <w:spacing w:after="240"/>
              <w:rPr>
                <w:sz w:val="20"/>
                <w:szCs w:val="20"/>
              </w:rPr>
            </w:pPr>
            <w:r w:rsidRPr="001677CA">
              <w:rPr>
                <w:rFonts w:ascii="Arimo" w:hAnsi="Arimo" w:eastAsia="Arimo" w:cs="Arimo"/>
                <w:color w:val="000000"/>
                <w:sz w:val="20"/>
                <w:szCs w:val="20"/>
              </w:rPr>
              <w:t xml:space="preserve"> </w:t>
            </w:r>
          </w:p>
          <w:p w:rsidRPr="001677CA" w:rsidR="0048784C" w:rsidRDefault="000D14E7" w14:paraId="5909C81A" w14:textId="77777777">
            <w:pPr>
              <w:spacing w:after="240"/>
              <w:rPr>
                <w:sz w:val="20"/>
                <w:szCs w:val="20"/>
              </w:rPr>
            </w:pPr>
            <w:r w:rsidRPr="001677CA">
              <w:rPr>
                <w:rFonts w:ascii="Arimo" w:hAnsi="Arimo" w:eastAsia="Arimo" w:cs="Arimo"/>
                <w:color w:val="000000"/>
                <w:sz w:val="20"/>
                <w:szCs w:val="20"/>
              </w:rPr>
              <w:t xml:space="preserve"> </w:t>
            </w:r>
          </w:p>
        </w:tc>
      </w:tr>
    </w:tbl>
    <w:p w:rsidR="0048784C" w:rsidP="287D0448" w:rsidRDefault="000D14E7" w14:paraId="758A2397" w14:textId="7B65C53B">
      <w:pPr>
        <w:spacing w:after="240"/>
        <w:rPr>
          <w:rFonts w:ascii="Aptos" w:hAnsi="Aptos" w:eastAsia="Aptos" w:cs="Aptos"/>
          <w:color w:val="241A27"/>
          <w:sz w:val="32"/>
          <w:szCs w:val="32"/>
        </w:rPr>
      </w:pPr>
    </w:p>
    <w:p w:rsidR="0048784C" w:rsidRDefault="000D14E7" w14:paraId="42B1E848" w14:textId="17800AA8">
      <w:pPr>
        <w:spacing w:after="240"/>
      </w:pPr>
      <w:r>
        <w:br w:type="page"/>
      </w:r>
    </w:p>
    <w:p w:rsidR="0048784C" w:rsidP="287D0448" w:rsidRDefault="000D14E7" w14:paraId="46E2C16C" w14:textId="02EDDD10">
      <w:pPr>
        <w:pStyle w:val="Normal"/>
        <w:spacing w:after="240"/>
      </w:pPr>
      <w:r w:rsidRPr="287D0448" w:rsidR="00ABD8E5">
        <w:rPr>
          <w:rFonts w:ascii="Aptos" w:hAnsi="Aptos" w:eastAsia="Aptos" w:cs="Aptos"/>
          <w:color w:val="241A27"/>
          <w:sz w:val="32"/>
          <w:szCs w:val="32"/>
        </w:rPr>
        <w:t xml:space="preserve">Launch opportunity </w:t>
      </w:r>
    </w:p>
    <w:p w:rsidR="0048784C" w:rsidRDefault="000D14E7" w14:paraId="04232E3F" w14:textId="6F318E67">
      <w:pPr>
        <w:spacing w:after="240"/>
      </w:pPr>
      <w:r>
        <w:rPr>
          <w:rFonts w:ascii="Aptos" w:hAnsi="Aptos" w:eastAsia="Aptos" w:cs="Aptos"/>
          <w:color w:val="555C5F"/>
        </w:rPr>
        <w:lastRenderedPageBreak/>
        <w:t>Decide method (email, staff meeting, newsletter, etc</w:t>
      </w:r>
      <w:r w:rsidR="001677CA">
        <w:rPr>
          <w:rFonts w:ascii="Aptos" w:hAnsi="Aptos" w:eastAsia="Aptos" w:cs="Aptos"/>
          <w:color w:val="555C5F"/>
        </w:rPr>
        <w:t>.</w:t>
      </w:r>
      <w:r>
        <w:rPr>
          <w:rFonts w:ascii="Aptos" w:hAnsi="Aptos" w:eastAsia="Aptos" w:cs="Aptos"/>
          <w:color w:val="555C5F"/>
        </w:rPr>
        <w:t>) to relay simulation topic, objectives, mandatory/optional status, any pre-work, and registration process to your team.  Ensure allow at</w:t>
      </w:r>
      <w:r w:rsidR="001677CA">
        <w:rPr>
          <w:rFonts w:ascii="Aptos" w:hAnsi="Aptos" w:eastAsia="Aptos" w:cs="Aptos"/>
          <w:color w:val="555C5F"/>
        </w:rPr>
        <w:t xml:space="preserve"> </w:t>
      </w:r>
      <w:r>
        <w:rPr>
          <w:rFonts w:ascii="Aptos" w:hAnsi="Aptos" w:eastAsia="Aptos" w:cs="Aptos"/>
          <w:color w:val="555C5F"/>
        </w:rPr>
        <w:t xml:space="preserve">least a </w:t>
      </w:r>
      <w:proofErr w:type="gramStart"/>
      <w:r>
        <w:rPr>
          <w:rFonts w:ascii="Aptos" w:hAnsi="Aptos" w:eastAsia="Aptos" w:cs="Aptos"/>
          <w:color w:val="555C5F"/>
        </w:rPr>
        <w:t>2-3 month</w:t>
      </w:r>
      <w:proofErr w:type="gramEnd"/>
      <w:r>
        <w:rPr>
          <w:rFonts w:ascii="Aptos" w:hAnsi="Aptos" w:eastAsia="Aptos" w:cs="Aptos"/>
          <w:color w:val="555C5F"/>
        </w:rPr>
        <w:t xml:space="preserve"> notice pending your staff finalized schedules and culture.  Also, consider marking calendar for reminder communications.  </w:t>
      </w:r>
    </w:p>
    <w:p w:rsidR="0048784C" w:rsidRDefault="000D14E7" w14:paraId="54B1CA7A" w14:textId="77777777">
      <w:pPr>
        <w:spacing w:after="240"/>
      </w:pPr>
      <w:r>
        <w:rPr>
          <w:rFonts w:ascii="Aptos" w:hAnsi="Aptos" w:eastAsia="Aptos" w:cs="Aptos"/>
          <w:color w:val="241A27"/>
          <w:sz w:val="32"/>
          <w:szCs w:val="32"/>
        </w:rPr>
        <w:t xml:space="preserve">Roster check </w:t>
      </w:r>
    </w:p>
    <w:p w:rsidR="0048784C" w:rsidRDefault="000D14E7" w14:paraId="43B18EE0" w14:textId="77777777">
      <w:pPr>
        <w:spacing w:after="240"/>
      </w:pPr>
      <w:r>
        <w:rPr>
          <w:rFonts w:ascii="Aptos" w:hAnsi="Aptos" w:eastAsia="Aptos" w:cs="Aptos"/>
          <w:color w:val="555C5F"/>
        </w:rPr>
        <w:t xml:space="preserve">A few weeks prior, review sign up to ensure all who were to attend chose a time.  Follow up with any not yet registered to help save one to one follow up after the event is often a less impactful learning event.  </w:t>
      </w:r>
    </w:p>
    <w:p w:rsidR="0048784C" w:rsidRDefault="000D14E7" w14:paraId="0DC2F813" w14:textId="77777777">
      <w:pPr>
        <w:spacing w:after="240"/>
      </w:pPr>
      <w:r>
        <w:rPr>
          <w:rFonts w:ascii="Aptos" w:hAnsi="Aptos" w:eastAsia="Aptos" w:cs="Aptos"/>
          <w:color w:val="241A27"/>
          <w:sz w:val="32"/>
          <w:szCs w:val="32"/>
        </w:rPr>
        <w:t xml:space="preserve">Run Pilot </w:t>
      </w:r>
    </w:p>
    <w:p w:rsidR="0048784C" w:rsidRDefault="000D14E7" w14:paraId="0BB3BC6F" w14:textId="77777777">
      <w:pPr>
        <w:spacing w:after="240"/>
      </w:pPr>
      <w:r>
        <w:rPr>
          <w:rFonts w:ascii="Aptos" w:hAnsi="Aptos" w:eastAsia="Aptos" w:cs="Aptos"/>
          <w:color w:val="555C5F"/>
        </w:rPr>
        <w:t xml:space="preserve">Run through the scenario and repeat as needed to adjust the script, materials, clarifying points, etc.  </w:t>
      </w:r>
    </w:p>
    <w:p w:rsidR="0048784C" w:rsidRDefault="000D14E7" w14:paraId="0950A566" w14:textId="77777777">
      <w:pPr>
        <w:spacing w:after="240"/>
      </w:pPr>
      <w:r>
        <w:rPr>
          <w:rFonts w:ascii="Aptos" w:hAnsi="Aptos" w:eastAsia="Aptos" w:cs="Aptos"/>
          <w:color w:val="241A27"/>
          <w:sz w:val="32"/>
          <w:szCs w:val="32"/>
        </w:rPr>
        <w:t xml:space="preserve">Do the simulations!  </w:t>
      </w:r>
    </w:p>
    <w:p w:rsidR="0048784C" w:rsidRDefault="000D14E7" w14:paraId="75E600EF" w14:textId="77777777">
      <w:pPr>
        <w:spacing w:after="240"/>
      </w:pPr>
      <w:r>
        <w:rPr>
          <w:rFonts w:ascii="Aptos" w:hAnsi="Aptos" w:eastAsia="Aptos" w:cs="Aptos"/>
          <w:color w:val="555C5F"/>
        </w:rPr>
        <w:t xml:space="preserve">You have prepared thoroughly, you are ready!  Run the sessions and adjust as needed based on flow from participants.   </w:t>
      </w:r>
    </w:p>
    <w:p w:rsidR="0048784C" w:rsidRDefault="000D14E7" w14:paraId="13BECA96" w14:textId="77777777">
      <w:pPr>
        <w:spacing w:after="240"/>
      </w:pPr>
      <w:r>
        <w:rPr>
          <w:rFonts w:ascii="Aptos" w:hAnsi="Aptos" w:eastAsia="Aptos" w:cs="Aptos"/>
          <w:color w:val="241A27"/>
          <w:sz w:val="32"/>
          <w:szCs w:val="32"/>
        </w:rPr>
        <w:t xml:space="preserve">Celebrate!  </w:t>
      </w:r>
    </w:p>
    <w:p w:rsidR="0048784C" w:rsidRDefault="000D14E7" w14:paraId="196E966A" w14:textId="77777777">
      <w:pPr>
        <w:spacing w:after="240"/>
      </w:pPr>
      <w:r>
        <w:rPr>
          <w:rFonts w:ascii="Aptos" w:hAnsi="Aptos" w:eastAsia="Aptos" w:cs="Aptos"/>
          <w:color w:val="747474"/>
        </w:rPr>
        <w:t xml:space="preserve">A lot of thought and time went into developing this experience.  Celebrate that you did it! Take your learnings into the next offering and share your knowledge with others to grow the use of simulation in health care teams. </w:t>
      </w:r>
    </w:p>
    <w:p w:rsidR="0048784C" w:rsidRDefault="000D14E7" w14:paraId="428D23A5" w14:textId="77777777">
      <w:pPr>
        <w:spacing w:after="240"/>
      </w:pPr>
      <w:r>
        <w:rPr>
          <w:rFonts w:ascii="Aptos" w:hAnsi="Aptos" w:eastAsia="Aptos" w:cs="Aptos"/>
          <w:color w:val="241A27"/>
          <w:sz w:val="32"/>
          <w:szCs w:val="32"/>
        </w:rPr>
        <w:t xml:space="preserve">Review evaluations </w:t>
      </w:r>
    </w:p>
    <w:p w:rsidR="0048784C" w:rsidRDefault="000D14E7" w14:paraId="3B9D4131" w14:textId="77777777">
      <w:pPr>
        <w:spacing w:after="240"/>
      </w:pPr>
      <w:r>
        <w:rPr>
          <w:rFonts w:ascii="Aptos" w:hAnsi="Aptos" w:eastAsia="Aptos" w:cs="Aptos"/>
          <w:color w:val="747474"/>
        </w:rPr>
        <w:t xml:space="preserve">Review feedback from attendees.  If mandatory attendance, review any gaps for follow up one to one.   </w:t>
      </w:r>
    </w:p>
    <w:p w:rsidR="0048784C" w:rsidRDefault="000D14E7" w14:paraId="1ADABCE2" w14:textId="77777777">
      <w:pPr>
        <w:spacing w:before="120" w:after="120"/>
      </w:pPr>
      <w:r>
        <w:br w:type="page"/>
      </w:r>
    </w:p>
    <w:p w:rsidR="0048784C" w:rsidRDefault="000D14E7" w14:paraId="548CF9E6" w14:textId="77777777">
      <w:pPr>
        <w:spacing w:before="120" w:after="120"/>
        <w:jc w:val="center"/>
      </w:pPr>
      <w:r>
        <w:rPr>
          <w:noProof/>
        </w:rPr>
        <w:lastRenderedPageBreak/>
        <w:drawing>
          <wp:inline distT="0" distB="0" distL="0" distR="0" wp14:anchorId="20677A8F" wp14:editId="3CD5729A">
            <wp:extent cx="2356070" cy="764667"/>
            <wp:effectExtent l="0" t="0" r="0" b="0"/>
            <wp:docPr id="1" name="Drawing 1" descr="f49f0390274342b0d4e4877e6ef357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49f0390274342b0d4e4877e6ef35716.png"/>
                    <pic:cNvPicPr>
                      <a:picLocks noChangeAspect="1"/>
                    </pic:cNvPicPr>
                  </pic:nvPicPr>
                  <pic:blipFill>
                    <a:blip r:embed="rId7"/>
                    <a:srcRect t="1821" b="27748"/>
                    <a:stretch>
                      <a:fillRect/>
                    </a:stretch>
                  </pic:blipFill>
                  <pic:spPr>
                    <a:xfrm>
                      <a:off x="0" y="0"/>
                      <a:ext cx="2356070" cy="764667"/>
                    </a:xfrm>
                    <a:prstGeom prst="rect">
                      <a:avLst/>
                    </a:prstGeom>
                  </pic:spPr>
                </pic:pic>
              </a:graphicData>
            </a:graphic>
          </wp:inline>
        </w:drawing>
      </w:r>
    </w:p>
    <w:p w:rsidR="0048784C" w:rsidRDefault="000D14E7" w14:paraId="3F5BD78D" w14:textId="77777777">
      <w:pPr>
        <w:spacing w:after="240"/>
        <w:jc w:val="center"/>
      </w:pPr>
      <w:r>
        <w:rPr>
          <w:rFonts w:ascii="Aptos Bold" w:hAnsi="Aptos Bold" w:eastAsia="Aptos Bold" w:cs="Aptos Bold"/>
          <w:b/>
          <w:bCs/>
          <w:color w:val="CB1F2B"/>
          <w:sz w:val="34"/>
          <w:szCs w:val="34"/>
        </w:rPr>
        <w:t xml:space="preserve">Simulation Development Blank Template </w:t>
      </w:r>
    </w:p>
    <w:p w:rsidR="0048784C" w:rsidRDefault="000D14E7" w14:paraId="416924BF" w14:textId="77777777">
      <w:pPr>
        <w:spacing w:after="240"/>
      </w:pPr>
      <w:r>
        <w:rPr>
          <w:rFonts w:ascii="Aptos" w:hAnsi="Aptos" w:eastAsia="Aptos" w:cs="Aptos"/>
          <w:color w:val="241A27"/>
          <w:sz w:val="32"/>
          <w:szCs w:val="32"/>
        </w:rPr>
        <w:t xml:space="preserve">Topic </w:t>
      </w:r>
    </w:p>
    <w:p w:rsidR="0048784C" w:rsidRDefault="0048784C" w14:paraId="79B39C22" w14:textId="77777777">
      <w:pPr>
        <w:pBdr>
          <w:bottom w:val="single" w:color="CB1F2B" w:sz="6" w:space="0"/>
        </w:pBdr>
        <w:spacing w:before="120" w:after="120" w:line="0" w:lineRule="auto"/>
      </w:pPr>
    </w:p>
    <w:p w:rsidR="0048784C" w:rsidRDefault="000D14E7" w14:paraId="7A79C201" w14:textId="77777777">
      <w:pPr>
        <w:spacing w:after="240"/>
      </w:pPr>
      <w:r>
        <w:rPr>
          <w:rFonts w:ascii="Aptos" w:hAnsi="Aptos" w:eastAsia="Aptos" w:cs="Aptos"/>
          <w:color w:val="241A27"/>
          <w:sz w:val="32"/>
          <w:szCs w:val="32"/>
        </w:rPr>
        <w:t xml:space="preserve">Objectives </w:t>
      </w:r>
    </w:p>
    <w:p w:rsidR="0048784C" w:rsidRDefault="0048784C" w14:paraId="2C1491BB" w14:textId="77777777">
      <w:pPr>
        <w:pBdr>
          <w:bottom w:val="single" w:color="CB1F2B" w:sz="6" w:space="0"/>
        </w:pBdr>
        <w:spacing w:before="120" w:after="120" w:line="0" w:lineRule="auto"/>
      </w:pPr>
    </w:p>
    <w:p w:rsidR="0048784C" w:rsidRDefault="0048784C" w14:paraId="2C278608" w14:textId="77777777">
      <w:pPr>
        <w:pBdr>
          <w:bottom w:val="single" w:color="CB1F2B" w:sz="6" w:space="0"/>
        </w:pBdr>
        <w:spacing w:before="120" w:after="120" w:line="0" w:lineRule="auto"/>
      </w:pPr>
    </w:p>
    <w:p w:rsidR="0048784C" w:rsidRDefault="0048784C" w14:paraId="034DA53F" w14:textId="77777777">
      <w:pPr>
        <w:pBdr>
          <w:bottom w:val="single" w:color="CB1F2B" w:sz="6" w:space="0"/>
        </w:pBdr>
        <w:spacing w:before="120" w:after="120" w:line="0" w:lineRule="auto"/>
      </w:pPr>
    </w:p>
    <w:p w:rsidR="0048784C" w:rsidRDefault="000D14E7" w14:paraId="54C9082D" w14:textId="77777777">
      <w:pPr>
        <w:spacing w:after="240"/>
      </w:pPr>
      <w:r>
        <w:rPr>
          <w:rFonts w:ascii="Aptos" w:hAnsi="Aptos" w:eastAsia="Aptos" w:cs="Aptos"/>
          <w:color w:val="241A27"/>
          <w:sz w:val="32"/>
          <w:szCs w:val="32"/>
        </w:rPr>
        <w:t xml:space="preserve">Simulation Modality </w:t>
      </w:r>
    </w:p>
    <w:p w:rsidR="0048784C" w:rsidRDefault="0048784C" w14:paraId="3F4B7939" w14:textId="77777777">
      <w:pPr>
        <w:pBdr>
          <w:bottom w:val="single" w:color="CB1F2B" w:sz="6" w:space="0"/>
        </w:pBdr>
        <w:spacing w:before="120" w:after="120" w:line="0" w:lineRule="auto"/>
      </w:pPr>
    </w:p>
    <w:p w:rsidR="0048784C" w:rsidRDefault="000D14E7" w14:paraId="4D764624" w14:textId="77777777">
      <w:pPr>
        <w:spacing w:after="240"/>
      </w:pPr>
      <w:r>
        <w:rPr>
          <w:rFonts w:ascii="Aptos" w:hAnsi="Aptos" w:eastAsia="Aptos" w:cs="Aptos"/>
          <w:color w:val="241A27"/>
          <w:sz w:val="32"/>
          <w:szCs w:val="32"/>
        </w:rPr>
        <w:t xml:space="preserve">Roles in Scenario </w:t>
      </w:r>
    </w:p>
    <w:p w:rsidR="0048784C" w:rsidRDefault="0048784C" w14:paraId="4D6DA307" w14:textId="77777777">
      <w:pPr>
        <w:pBdr>
          <w:bottom w:val="single" w:color="CB1F2B" w:sz="6" w:space="0"/>
        </w:pBdr>
        <w:spacing w:before="120" w:after="120" w:line="0" w:lineRule="auto"/>
      </w:pPr>
    </w:p>
    <w:p w:rsidR="0048784C" w:rsidRDefault="000D14E7" w14:paraId="0214161E" w14:textId="77777777">
      <w:pPr>
        <w:spacing w:after="240"/>
      </w:pPr>
      <w:r>
        <w:rPr>
          <w:rFonts w:ascii="Aptos" w:hAnsi="Aptos" w:eastAsia="Aptos" w:cs="Aptos"/>
          <w:color w:val="241A27"/>
          <w:sz w:val="32"/>
          <w:szCs w:val="32"/>
        </w:rPr>
        <w:t xml:space="preserve">Pilot date and attendees </w:t>
      </w:r>
    </w:p>
    <w:p w:rsidR="0048784C" w:rsidRDefault="0048784C" w14:paraId="57A136D1" w14:textId="77777777">
      <w:pPr>
        <w:pBdr>
          <w:bottom w:val="single" w:color="CB1F2B" w:sz="6" w:space="0"/>
        </w:pBdr>
        <w:spacing w:before="120" w:after="120" w:line="0" w:lineRule="auto"/>
      </w:pPr>
    </w:p>
    <w:p w:rsidR="0048784C" w:rsidRDefault="000D14E7" w14:paraId="5EC0D96D" w14:textId="77777777">
      <w:pPr>
        <w:spacing w:after="240"/>
      </w:pPr>
      <w:r>
        <w:rPr>
          <w:rFonts w:ascii="Aptos" w:hAnsi="Aptos" w:eastAsia="Aptos" w:cs="Aptos"/>
          <w:color w:val="241A27"/>
          <w:sz w:val="32"/>
          <w:szCs w:val="32"/>
        </w:rPr>
        <w:t xml:space="preserve">Materials list and set up details </w:t>
      </w:r>
    </w:p>
    <w:tbl>
      <w:tblPr>
        <w:tblW w:w="936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left w:w="10" w:type="dxa"/>
          <w:right w:w="10" w:type="dxa"/>
        </w:tblCellMar>
        <w:tblLook w:val="04A0" w:firstRow="1" w:lastRow="0" w:firstColumn="1" w:lastColumn="0" w:noHBand="0" w:noVBand="1"/>
      </w:tblPr>
      <w:tblGrid>
        <w:gridCol w:w="2340"/>
        <w:gridCol w:w="2340"/>
        <w:gridCol w:w="2340"/>
        <w:gridCol w:w="2340"/>
      </w:tblGrid>
      <w:tr w:rsidR="0048784C" w14:paraId="0A52BCAD" w14:textId="77777777">
        <w:tblPrEx>
          <w:tblCellMar>
            <w:top w:w="0" w:type="dxa"/>
            <w:bottom w:w="0" w:type="dxa"/>
          </w:tblCellMar>
        </w:tblPrEx>
        <w:tc>
          <w:tcPr>
            <w:tcW w:w="2340" w:type="dxa"/>
            <w:tcMar>
              <w:top w:w="75" w:type="dxa"/>
              <w:left w:w="75" w:type="dxa"/>
              <w:bottom w:w="75" w:type="dxa"/>
              <w:right w:w="75" w:type="dxa"/>
            </w:tcMar>
          </w:tcPr>
          <w:p w:rsidR="0048784C" w:rsidRDefault="000D14E7" w14:paraId="276211DA" w14:textId="77777777">
            <w:pPr>
              <w:spacing w:after="240"/>
            </w:pPr>
            <w:r>
              <w:rPr>
                <w:rFonts w:ascii="Arimo" w:hAnsi="Arimo" w:eastAsia="Arimo" w:cs="Arimo"/>
                <w:color w:val="000000"/>
                <w:sz w:val="20"/>
                <w:szCs w:val="20"/>
              </w:rPr>
              <w:t xml:space="preserve"> </w:t>
            </w:r>
          </w:p>
          <w:p w:rsidR="0048784C" w:rsidRDefault="000D14E7" w14:paraId="78539735" w14:textId="77777777">
            <w:pPr>
              <w:spacing w:after="240"/>
            </w:pPr>
            <w:r>
              <w:rPr>
                <w:rFonts w:ascii="Arimo" w:hAnsi="Arimo" w:eastAsia="Arimo" w:cs="Arimo"/>
                <w:color w:val="000000"/>
                <w:sz w:val="20"/>
                <w:szCs w:val="20"/>
              </w:rPr>
              <w:t xml:space="preserve"> </w:t>
            </w:r>
          </w:p>
        </w:tc>
        <w:tc>
          <w:tcPr>
            <w:tcW w:w="2340" w:type="dxa"/>
            <w:tcMar>
              <w:top w:w="75" w:type="dxa"/>
              <w:left w:w="75" w:type="dxa"/>
              <w:bottom w:w="75" w:type="dxa"/>
              <w:right w:w="75" w:type="dxa"/>
            </w:tcMar>
          </w:tcPr>
          <w:p w:rsidR="0048784C" w:rsidRDefault="000D14E7" w14:paraId="39DCC33E" w14:textId="77777777">
            <w:pPr>
              <w:spacing w:after="240"/>
            </w:pPr>
            <w:r>
              <w:rPr>
                <w:rFonts w:ascii="Arimo" w:hAnsi="Arimo" w:eastAsia="Arimo" w:cs="Arimo"/>
                <w:color w:val="000000"/>
                <w:sz w:val="20"/>
                <w:szCs w:val="20"/>
              </w:rPr>
              <w:t xml:space="preserve"> </w:t>
            </w:r>
          </w:p>
          <w:p w:rsidR="0048784C" w:rsidRDefault="000D14E7" w14:paraId="653AE615" w14:textId="77777777">
            <w:pPr>
              <w:spacing w:after="240"/>
            </w:pPr>
            <w:r>
              <w:rPr>
                <w:rFonts w:ascii="Arimo" w:hAnsi="Arimo" w:eastAsia="Arimo" w:cs="Arimo"/>
                <w:color w:val="000000"/>
                <w:sz w:val="20"/>
                <w:szCs w:val="20"/>
              </w:rPr>
              <w:t xml:space="preserve"> </w:t>
            </w:r>
          </w:p>
        </w:tc>
        <w:tc>
          <w:tcPr>
            <w:tcW w:w="2340" w:type="dxa"/>
            <w:tcMar>
              <w:top w:w="75" w:type="dxa"/>
              <w:left w:w="75" w:type="dxa"/>
              <w:bottom w:w="75" w:type="dxa"/>
              <w:right w:w="75" w:type="dxa"/>
            </w:tcMar>
          </w:tcPr>
          <w:p w:rsidR="0048784C" w:rsidRDefault="000D14E7" w14:paraId="1F999530" w14:textId="77777777">
            <w:pPr>
              <w:spacing w:after="240"/>
            </w:pPr>
            <w:r>
              <w:rPr>
                <w:rFonts w:ascii="Arimo" w:hAnsi="Arimo" w:eastAsia="Arimo" w:cs="Arimo"/>
                <w:color w:val="000000"/>
                <w:sz w:val="20"/>
                <w:szCs w:val="20"/>
              </w:rPr>
              <w:t xml:space="preserve"> </w:t>
            </w:r>
          </w:p>
          <w:p w:rsidR="0048784C" w:rsidRDefault="000D14E7" w14:paraId="61FD18F1" w14:textId="77777777">
            <w:pPr>
              <w:spacing w:after="240"/>
            </w:pPr>
            <w:r>
              <w:rPr>
                <w:rFonts w:ascii="Arimo" w:hAnsi="Arimo" w:eastAsia="Arimo" w:cs="Arimo"/>
                <w:color w:val="000000"/>
                <w:sz w:val="20"/>
                <w:szCs w:val="20"/>
              </w:rPr>
              <w:t xml:space="preserve"> </w:t>
            </w:r>
          </w:p>
        </w:tc>
        <w:tc>
          <w:tcPr>
            <w:tcW w:w="2340" w:type="dxa"/>
            <w:tcMar>
              <w:top w:w="75" w:type="dxa"/>
              <w:left w:w="75" w:type="dxa"/>
              <w:bottom w:w="75" w:type="dxa"/>
              <w:right w:w="75" w:type="dxa"/>
            </w:tcMar>
          </w:tcPr>
          <w:p w:rsidR="0048784C" w:rsidRDefault="000D14E7" w14:paraId="45B2D2D5" w14:textId="77777777">
            <w:pPr>
              <w:spacing w:after="240"/>
            </w:pPr>
            <w:r>
              <w:rPr>
                <w:rFonts w:ascii="Arimo" w:hAnsi="Arimo" w:eastAsia="Arimo" w:cs="Arimo"/>
                <w:color w:val="000000"/>
                <w:sz w:val="20"/>
                <w:szCs w:val="20"/>
              </w:rPr>
              <w:t xml:space="preserve"> </w:t>
            </w:r>
          </w:p>
          <w:p w:rsidR="0048784C" w:rsidRDefault="000D14E7" w14:paraId="784F03D3" w14:textId="77777777">
            <w:pPr>
              <w:spacing w:after="240"/>
            </w:pPr>
            <w:r>
              <w:rPr>
                <w:rFonts w:ascii="Arimo" w:hAnsi="Arimo" w:eastAsia="Arimo" w:cs="Arimo"/>
                <w:color w:val="000000"/>
                <w:sz w:val="20"/>
                <w:szCs w:val="20"/>
              </w:rPr>
              <w:t xml:space="preserve"> </w:t>
            </w:r>
          </w:p>
        </w:tc>
      </w:tr>
      <w:tr w:rsidR="0048784C" w14:paraId="0B45D7E0" w14:textId="77777777">
        <w:tblPrEx>
          <w:tblCellMar>
            <w:top w:w="0" w:type="dxa"/>
            <w:bottom w:w="0" w:type="dxa"/>
          </w:tblCellMar>
        </w:tblPrEx>
        <w:tc>
          <w:tcPr>
            <w:tcW w:w="2340" w:type="dxa"/>
            <w:tcMar>
              <w:top w:w="75" w:type="dxa"/>
              <w:left w:w="75" w:type="dxa"/>
              <w:bottom w:w="75" w:type="dxa"/>
              <w:right w:w="75" w:type="dxa"/>
            </w:tcMar>
          </w:tcPr>
          <w:p w:rsidR="0048784C" w:rsidRDefault="000D14E7" w14:paraId="231CF877" w14:textId="77777777">
            <w:pPr>
              <w:spacing w:after="240"/>
            </w:pPr>
            <w:r>
              <w:rPr>
                <w:rFonts w:ascii="Arimo" w:hAnsi="Arimo" w:eastAsia="Arimo" w:cs="Arimo"/>
                <w:color w:val="000000"/>
                <w:sz w:val="20"/>
                <w:szCs w:val="20"/>
              </w:rPr>
              <w:t xml:space="preserve"> </w:t>
            </w:r>
          </w:p>
          <w:p w:rsidR="0048784C" w:rsidRDefault="000D14E7" w14:paraId="2974A8E0" w14:textId="77777777">
            <w:pPr>
              <w:spacing w:after="240"/>
            </w:pPr>
            <w:r>
              <w:rPr>
                <w:rFonts w:ascii="Arimo" w:hAnsi="Arimo" w:eastAsia="Arimo" w:cs="Arimo"/>
                <w:color w:val="000000"/>
                <w:sz w:val="20"/>
                <w:szCs w:val="20"/>
              </w:rPr>
              <w:t xml:space="preserve"> </w:t>
            </w:r>
          </w:p>
        </w:tc>
        <w:tc>
          <w:tcPr>
            <w:tcW w:w="2340" w:type="dxa"/>
            <w:tcMar>
              <w:top w:w="75" w:type="dxa"/>
              <w:left w:w="75" w:type="dxa"/>
              <w:bottom w:w="75" w:type="dxa"/>
              <w:right w:w="75" w:type="dxa"/>
            </w:tcMar>
          </w:tcPr>
          <w:p w:rsidR="0048784C" w:rsidRDefault="000D14E7" w14:paraId="7B7F6353" w14:textId="77777777">
            <w:pPr>
              <w:spacing w:after="240"/>
            </w:pPr>
            <w:r>
              <w:rPr>
                <w:rFonts w:ascii="Arimo" w:hAnsi="Arimo" w:eastAsia="Arimo" w:cs="Arimo"/>
                <w:color w:val="000000"/>
                <w:sz w:val="20"/>
                <w:szCs w:val="20"/>
              </w:rPr>
              <w:t xml:space="preserve"> </w:t>
            </w:r>
          </w:p>
          <w:p w:rsidR="0048784C" w:rsidRDefault="000D14E7" w14:paraId="61127211" w14:textId="77777777">
            <w:pPr>
              <w:spacing w:after="240"/>
            </w:pPr>
            <w:r>
              <w:rPr>
                <w:rFonts w:ascii="Arimo" w:hAnsi="Arimo" w:eastAsia="Arimo" w:cs="Arimo"/>
                <w:color w:val="000000"/>
                <w:sz w:val="20"/>
                <w:szCs w:val="20"/>
              </w:rPr>
              <w:t xml:space="preserve"> </w:t>
            </w:r>
          </w:p>
        </w:tc>
        <w:tc>
          <w:tcPr>
            <w:tcW w:w="2340" w:type="dxa"/>
            <w:tcMar>
              <w:top w:w="75" w:type="dxa"/>
              <w:left w:w="75" w:type="dxa"/>
              <w:bottom w:w="75" w:type="dxa"/>
              <w:right w:w="75" w:type="dxa"/>
            </w:tcMar>
          </w:tcPr>
          <w:p w:rsidR="0048784C" w:rsidRDefault="000D14E7" w14:paraId="1BAEED3D" w14:textId="77777777">
            <w:pPr>
              <w:spacing w:after="240"/>
            </w:pPr>
            <w:r>
              <w:rPr>
                <w:rFonts w:ascii="Arimo" w:hAnsi="Arimo" w:eastAsia="Arimo" w:cs="Arimo"/>
                <w:color w:val="000000"/>
                <w:sz w:val="20"/>
                <w:szCs w:val="20"/>
              </w:rPr>
              <w:t xml:space="preserve"> </w:t>
            </w:r>
          </w:p>
          <w:p w:rsidR="0048784C" w:rsidRDefault="000D14E7" w14:paraId="20D008B1" w14:textId="77777777">
            <w:pPr>
              <w:spacing w:after="240"/>
            </w:pPr>
            <w:r>
              <w:rPr>
                <w:rFonts w:ascii="Arimo" w:hAnsi="Arimo" w:eastAsia="Arimo" w:cs="Arimo"/>
                <w:color w:val="000000"/>
                <w:sz w:val="20"/>
                <w:szCs w:val="20"/>
              </w:rPr>
              <w:t xml:space="preserve"> </w:t>
            </w:r>
          </w:p>
        </w:tc>
        <w:tc>
          <w:tcPr>
            <w:tcW w:w="2340" w:type="dxa"/>
            <w:tcMar>
              <w:top w:w="75" w:type="dxa"/>
              <w:left w:w="75" w:type="dxa"/>
              <w:bottom w:w="75" w:type="dxa"/>
              <w:right w:w="75" w:type="dxa"/>
            </w:tcMar>
          </w:tcPr>
          <w:p w:rsidR="0048784C" w:rsidRDefault="000D14E7" w14:paraId="67EA255F" w14:textId="77777777">
            <w:pPr>
              <w:spacing w:after="240"/>
            </w:pPr>
            <w:r>
              <w:rPr>
                <w:rFonts w:ascii="Arimo" w:hAnsi="Arimo" w:eastAsia="Arimo" w:cs="Arimo"/>
                <w:color w:val="000000"/>
                <w:sz w:val="20"/>
                <w:szCs w:val="20"/>
              </w:rPr>
              <w:t xml:space="preserve"> </w:t>
            </w:r>
          </w:p>
          <w:p w:rsidR="0048784C" w:rsidRDefault="000D14E7" w14:paraId="1CA89AC2" w14:textId="77777777">
            <w:pPr>
              <w:spacing w:after="240"/>
            </w:pPr>
            <w:r>
              <w:rPr>
                <w:rFonts w:ascii="Arimo" w:hAnsi="Arimo" w:eastAsia="Arimo" w:cs="Arimo"/>
                <w:color w:val="000000"/>
                <w:sz w:val="20"/>
                <w:szCs w:val="20"/>
              </w:rPr>
              <w:t xml:space="preserve"> </w:t>
            </w:r>
          </w:p>
        </w:tc>
      </w:tr>
      <w:tr w:rsidR="0048784C" w14:paraId="60E6B33B" w14:textId="77777777">
        <w:tblPrEx>
          <w:tblCellMar>
            <w:top w:w="0" w:type="dxa"/>
            <w:bottom w:w="0" w:type="dxa"/>
          </w:tblCellMar>
        </w:tblPrEx>
        <w:tc>
          <w:tcPr>
            <w:tcW w:w="2340" w:type="dxa"/>
            <w:tcMar>
              <w:top w:w="75" w:type="dxa"/>
              <w:left w:w="75" w:type="dxa"/>
              <w:bottom w:w="75" w:type="dxa"/>
              <w:right w:w="75" w:type="dxa"/>
            </w:tcMar>
          </w:tcPr>
          <w:p w:rsidR="0048784C" w:rsidRDefault="000D14E7" w14:paraId="11776639" w14:textId="77777777">
            <w:pPr>
              <w:spacing w:after="240"/>
            </w:pPr>
            <w:r>
              <w:rPr>
                <w:rFonts w:ascii="Arimo" w:hAnsi="Arimo" w:eastAsia="Arimo" w:cs="Arimo"/>
                <w:color w:val="000000"/>
                <w:sz w:val="20"/>
                <w:szCs w:val="20"/>
              </w:rPr>
              <w:t xml:space="preserve"> </w:t>
            </w:r>
          </w:p>
          <w:p w:rsidR="0048784C" w:rsidRDefault="000D14E7" w14:paraId="2C9954E0" w14:textId="77777777">
            <w:pPr>
              <w:spacing w:after="240"/>
            </w:pPr>
            <w:r>
              <w:rPr>
                <w:rFonts w:ascii="Arimo" w:hAnsi="Arimo" w:eastAsia="Arimo" w:cs="Arimo"/>
                <w:color w:val="000000"/>
                <w:sz w:val="20"/>
                <w:szCs w:val="20"/>
              </w:rPr>
              <w:t xml:space="preserve"> </w:t>
            </w:r>
          </w:p>
        </w:tc>
        <w:tc>
          <w:tcPr>
            <w:tcW w:w="2340" w:type="dxa"/>
            <w:tcMar>
              <w:top w:w="75" w:type="dxa"/>
              <w:left w:w="75" w:type="dxa"/>
              <w:bottom w:w="75" w:type="dxa"/>
              <w:right w:w="75" w:type="dxa"/>
            </w:tcMar>
          </w:tcPr>
          <w:p w:rsidR="0048784C" w:rsidRDefault="000D14E7" w14:paraId="1159E9BF" w14:textId="77777777">
            <w:pPr>
              <w:spacing w:after="240"/>
            </w:pPr>
            <w:r>
              <w:rPr>
                <w:rFonts w:ascii="Arimo" w:hAnsi="Arimo" w:eastAsia="Arimo" w:cs="Arimo"/>
                <w:color w:val="000000"/>
                <w:sz w:val="20"/>
                <w:szCs w:val="20"/>
              </w:rPr>
              <w:t xml:space="preserve"> </w:t>
            </w:r>
          </w:p>
          <w:p w:rsidR="0048784C" w:rsidRDefault="000D14E7" w14:paraId="41690C18" w14:textId="77777777">
            <w:pPr>
              <w:spacing w:after="240"/>
            </w:pPr>
            <w:r>
              <w:rPr>
                <w:rFonts w:ascii="Arimo" w:hAnsi="Arimo" w:eastAsia="Arimo" w:cs="Arimo"/>
                <w:color w:val="000000"/>
                <w:sz w:val="20"/>
                <w:szCs w:val="20"/>
              </w:rPr>
              <w:t xml:space="preserve"> </w:t>
            </w:r>
          </w:p>
        </w:tc>
        <w:tc>
          <w:tcPr>
            <w:tcW w:w="2340" w:type="dxa"/>
            <w:tcMar>
              <w:top w:w="75" w:type="dxa"/>
              <w:left w:w="75" w:type="dxa"/>
              <w:bottom w:w="75" w:type="dxa"/>
              <w:right w:w="75" w:type="dxa"/>
            </w:tcMar>
          </w:tcPr>
          <w:p w:rsidR="0048784C" w:rsidRDefault="000D14E7" w14:paraId="7601C809" w14:textId="77777777">
            <w:pPr>
              <w:spacing w:after="240"/>
            </w:pPr>
            <w:r>
              <w:rPr>
                <w:rFonts w:ascii="Arimo" w:hAnsi="Arimo" w:eastAsia="Arimo" w:cs="Arimo"/>
                <w:color w:val="000000"/>
                <w:sz w:val="20"/>
                <w:szCs w:val="20"/>
              </w:rPr>
              <w:t xml:space="preserve"> </w:t>
            </w:r>
          </w:p>
          <w:p w:rsidR="0048784C" w:rsidRDefault="000D14E7" w14:paraId="3D6400DF" w14:textId="77777777">
            <w:pPr>
              <w:spacing w:after="240"/>
            </w:pPr>
            <w:r>
              <w:rPr>
                <w:rFonts w:ascii="Arimo" w:hAnsi="Arimo" w:eastAsia="Arimo" w:cs="Arimo"/>
                <w:color w:val="000000"/>
                <w:sz w:val="20"/>
                <w:szCs w:val="20"/>
              </w:rPr>
              <w:t xml:space="preserve"> </w:t>
            </w:r>
          </w:p>
        </w:tc>
        <w:tc>
          <w:tcPr>
            <w:tcW w:w="2340" w:type="dxa"/>
            <w:tcMar>
              <w:top w:w="75" w:type="dxa"/>
              <w:left w:w="75" w:type="dxa"/>
              <w:bottom w:w="75" w:type="dxa"/>
              <w:right w:w="75" w:type="dxa"/>
            </w:tcMar>
          </w:tcPr>
          <w:p w:rsidR="0048784C" w:rsidRDefault="000D14E7" w14:paraId="408251BD" w14:textId="77777777">
            <w:pPr>
              <w:spacing w:after="240"/>
            </w:pPr>
            <w:r>
              <w:rPr>
                <w:rFonts w:ascii="Arimo" w:hAnsi="Arimo" w:eastAsia="Arimo" w:cs="Arimo"/>
                <w:color w:val="000000"/>
                <w:sz w:val="20"/>
                <w:szCs w:val="20"/>
              </w:rPr>
              <w:t xml:space="preserve"> </w:t>
            </w:r>
          </w:p>
          <w:p w:rsidR="0048784C" w:rsidRDefault="000D14E7" w14:paraId="62869A9F" w14:textId="77777777">
            <w:pPr>
              <w:spacing w:after="240"/>
            </w:pPr>
            <w:r>
              <w:rPr>
                <w:rFonts w:ascii="Arimo" w:hAnsi="Arimo" w:eastAsia="Arimo" w:cs="Arimo"/>
                <w:color w:val="000000"/>
                <w:sz w:val="20"/>
                <w:szCs w:val="20"/>
              </w:rPr>
              <w:t xml:space="preserve"> </w:t>
            </w:r>
          </w:p>
        </w:tc>
      </w:tr>
      <w:tr w:rsidR="0048784C" w14:paraId="798EF76D" w14:textId="77777777">
        <w:tblPrEx>
          <w:tblCellMar>
            <w:top w:w="0" w:type="dxa"/>
            <w:bottom w:w="0" w:type="dxa"/>
          </w:tblCellMar>
        </w:tblPrEx>
        <w:tc>
          <w:tcPr>
            <w:tcW w:w="2340" w:type="dxa"/>
            <w:tcMar>
              <w:top w:w="75" w:type="dxa"/>
              <w:left w:w="75" w:type="dxa"/>
              <w:bottom w:w="75" w:type="dxa"/>
              <w:right w:w="75" w:type="dxa"/>
            </w:tcMar>
          </w:tcPr>
          <w:p w:rsidR="0048784C" w:rsidRDefault="000D14E7" w14:paraId="0D76C6BD" w14:textId="77777777">
            <w:pPr>
              <w:spacing w:after="240"/>
            </w:pPr>
            <w:r>
              <w:rPr>
                <w:rFonts w:ascii="Arimo" w:hAnsi="Arimo" w:eastAsia="Arimo" w:cs="Arimo"/>
                <w:color w:val="000000"/>
                <w:sz w:val="20"/>
                <w:szCs w:val="20"/>
              </w:rPr>
              <w:t xml:space="preserve"> </w:t>
            </w:r>
          </w:p>
          <w:p w:rsidR="0048784C" w:rsidRDefault="000D14E7" w14:paraId="20B2EE25" w14:textId="77777777">
            <w:pPr>
              <w:spacing w:after="240"/>
            </w:pPr>
            <w:r>
              <w:rPr>
                <w:rFonts w:ascii="Arimo" w:hAnsi="Arimo" w:eastAsia="Arimo" w:cs="Arimo"/>
                <w:color w:val="000000"/>
                <w:sz w:val="20"/>
                <w:szCs w:val="20"/>
              </w:rPr>
              <w:t xml:space="preserve"> </w:t>
            </w:r>
          </w:p>
        </w:tc>
        <w:tc>
          <w:tcPr>
            <w:tcW w:w="2340" w:type="dxa"/>
            <w:tcMar>
              <w:top w:w="75" w:type="dxa"/>
              <w:left w:w="75" w:type="dxa"/>
              <w:bottom w:w="75" w:type="dxa"/>
              <w:right w:w="75" w:type="dxa"/>
            </w:tcMar>
          </w:tcPr>
          <w:p w:rsidR="0048784C" w:rsidRDefault="000D14E7" w14:paraId="0B66BEBC" w14:textId="77777777">
            <w:pPr>
              <w:spacing w:after="240"/>
            </w:pPr>
            <w:r>
              <w:rPr>
                <w:rFonts w:ascii="Arimo" w:hAnsi="Arimo" w:eastAsia="Arimo" w:cs="Arimo"/>
                <w:color w:val="000000"/>
                <w:sz w:val="20"/>
                <w:szCs w:val="20"/>
              </w:rPr>
              <w:t xml:space="preserve"> </w:t>
            </w:r>
          </w:p>
          <w:p w:rsidR="0048784C" w:rsidRDefault="000D14E7" w14:paraId="7FAFFC19" w14:textId="77777777">
            <w:pPr>
              <w:spacing w:after="240"/>
            </w:pPr>
            <w:r>
              <w:rPr>
                <w:rFonts w:ascii="Arimo" w:hAnsi="Arimo" w:eastAsia="Arimo" w:cs="Arimo"/>
                <w:color w:val="000000"/>
                <w:sz w:val="20"/>
                <w:szCs w:val="20"/>
              </w:rPr>
              <w:t xml:space="preserve"> </w:t>
            </w:r>
          </w:p>
        </w:tc>
        <w:tc>
          <w:tcPr>
            <w:tcW w:w="2340" w:type="dxa"/>
            <w:tcMar>
              <w:top w:w="75" w:type="dxa"/>
              <w:left w:w="75" w:type="dxa"/>
              <w:bottom w:w="75" w:type="dxa"/>
              <w:right w:w="75" w:type="dxa"/>
            </w:tcMar>
          </w:tcPr>
          <w:p w:rsidR="0048784C" w:rsidRDefault="000D14E7" w14:paraId="1D674811" w14:textId="77777777">
            <w:pPr>
              <w:spacing w:after="240"/>
            </w:pPr>
            <w:r>
              <w:rPr>
                <w:rFonts w:ascii="Arimo" w:hAnsi="Arimo" w:eastAsia="Arimo" w:cs="Arimo"/>
                <w:color w:val="000000"/>
                <w:sz w:val="20"/>
                <w:szCs w:val="20"/>
              </w:rPr>
              <w:t xml:space="preserve"> </w:t>
            </w:r>
          </w:p>
          <w:p w:rsidR="0048784C" w:rsidRDefault="000D14E7" w14:paraId="1E4466C1" w14:textId="77777777">
            <w:pPr>
              <w:spacing w:after="240"/>
            </w:pPr>
            <w:r>
              <w:rPr>
                <w:rFonts w:ascii="Arimo" w:hAnsi="Arimo" w:eastAsia="Arimo" w:cs="Arimo"/>
                <w:color w:val="000000"/>
                <w:sz w:val="20"/>
                <w:szCs w:val="20"/>
              </w:rPr>
              <w:t xml:space="preserve"> </w:t>
            </w:r>
          </w:p>
        </w:tc>
        <w:tc>
          <w:tcPr>
            <w:tcW w:w="2340" w:type="dxa"/>
            <w:tcMar>
              <w:top w:w="75" w:type="dxa"/>
              <w:left w:w="75" w:type="dxa"/>
              <w:bottom w:w="75" w:type="dxa"/>
              <w:right w:w="75" w:type="dxa"/>
            </w:tcMar>
          </w:tcPr>
          <w:p w:rsidR="0048784C" w:rsidRDefault="000D14E7" w14:paraId="4126C4E4" w14:textId="77777777">
            <w:pPr>
              <w:spacing w:after="240"/>
            </w:pPr>
            <w:r>
              <w:rPr>
                <w:rFonts w:ascii="Arimo" w:hAnsi="Arimo" w:eastAsia="Arimo" w:cs="Arimo"/>
                <w:color w:val="000000"/>
                <w:sz w:val="20"/>
                <w:szCs w:val="20"/>
              </w:rPr>
              <w:t xml:space="preserve"> </w:t>
            </w:r>
          </w:p>
          <w:p w:rsidR="0048784C" w:rsidRDefault="000D14E7" w14:paraId="075C4350" w14:textId="77777777">
            <w:pPr>
              <w:spacing w:after="240"/>
            </w:pPr>
            <w:r>
              <w:rPr>
                <w:rFonts w:ascii="Arimo" w:hAnsi="Arimo" w:eastAsia="Arimo" w:cs="Arimo"/>
                <w:color w:val="000000"/>
                <w:sz w:val="20"/>
                <w:szCs w:val="20"/>
              </w:rPr>
              <w:t xml:space="preserve"> </w:t>
            </w:r>
          </w:p>
        </w:tc>
      </w:tr>
    </w:tbl>
    <w:p w:rsidR="001677CA" w:rsidRDefault="001677CA" w14:paraId="02BFD5CA" w14:textId="77777777">
      <w:pPr>
        <w:spacing w:after="240"/>
        <w:rPr>
          <w:rFonts w:ascii="Aptos" w:hAnsi="Aptos" w:eastAsia="Aptos" w:cs="Aptos"/>
          <w:color w:val="241A27"/>
          <w:sz w:val="32"/>
          <w:szCs w:val="32"/>
        </w:rPr>
      </w:pPr>
    </w:p>
    <w:p w:rsidRPr="001677CA" w:rsidR="0048784C" w:rsidP="001677CA" w:rsidRDefault="001677CA" w14:paraId="7CB7069B" w14:textId="59212A5A">
      <w:pPr>
        <w:rPr>
          <w:rFonts w:ascii="Aptos" w:hAnsi="Aptos" w:eastAsia="Aptos" w:cs="Aptos"/>
          <w:color w:val="241A27"/>
          <w:sz w:val="32"/>
          <w:szCs w:val="32"/>
        </w:rPr>
      </w:pPr>
      <w:r>
        <w:rPr>
          <w:rFonts w:ascii="Aptos" w:hAnsi="Aptos" w:eastAsia="Aptos" w:cs="Aptos"/>
          <w:color w:val="241A27"/>
          <w:sz w:val="32"/>
          <w:szCs w:val="32"/>
        </w:rPr>
        <w:br w:type="page"/>
      </w:r>
      <w:r w:rsidR="000D14E7">
        <w:rPr>
          <w:rFonts w:ascii="Aptos" w:hAnsi="Aptos" w:eastAsia="Aptos" w:cs="Aptos"/>
          <w:color w:val="241A27"/>
          <w:sz w:val="32"/>
          <w:szCs w:val="32"/>
        </w:rPr>
        <w:lastRenderedPageBreak/>
        <w:t xml:space="preserve">Session Dates, Times and Location </w:t>
      </w:r>
    </w:p>
    <w:tbl>
      <w:tblPr>
        <w:tblW w:w="936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left w:w="10" w:type="dxa"/>
          <w:right w:w="10" w:type="dxa"/>
        </w:tblCellMar>
        <w:tblLook w:val="04A0" w:firstRow="1" w:lastRow="0" w:firstColumn="1" w:lastColumn="0" w:noHBand="0" w:noVBand="1"/>
      </w:tblPr>
      <w:tblGrid>
        <w:gridCol w:w="1872"/>
        <w:gridCol w:w="1872"/>
        <w:gridCol w:w="1872"/>
        <w:gridCol w:w="1872"/>
        <w:gridCol w:w="1872"/>
      </w:tblGrid>
      <w:tr w:rsidR="0048784C" w14:paraId="7EBB7242" w14:textId="77777777">
        <w:tblPrEx>
          <w:tblCellMar>
            <w:top w:w="0" w:type="dxa"/>
            <w:bottom w:w="0" w:type="dxa"/>
          </w:tblCellMar>
        </w:tblPrEx>
        <w:tc>
          <w:tcPr>
            <w:tcW w:w="1872" w:type="dxa"/>
            <w:tcMar>
              <w:top w:w="75" w:type="dxa"/>
              <w:left w:w="75" w:type="dxa"/>
              <w:bottom w:w="75" w:type="dxa"/>
              <w:right w:w="75" w:type="dxa"/>
            </w:tcMar>
          </w:tcPr>
          <w:p w:rsidR="0048784C" w:rsidRDefault="000D14E7" w14:paraId="14856BD0" w14:textId="77777777">
            <w:pPr>
              <w:spacing w:after="240"/>
            </w:pPr>
            <w:r>
              <w:rPr>
                <w:rFonts w:ascii="Aptos" w:hAnsi="Aptos" w:eastAsia="Aptos" w:cs="Aptos"/>
                <w:color w:val="CB1F2B"/>
                <w:sz w:val="20"/>
                <w:szCs w:val="20"/>
              </w:rPr>
              <w:t xml:space="preserve"> </w:t>
            </w:r>
          </w:p>
        </w:tc>
        <w:tc>
          <w:tcPr>
            <w:tcW w:w="1872" w:type="dxa"/>
            <w:tcMar>
              <w:top w:w="75" w:type="dxa"/>
              <w:left w:w="75" w:type="dxa"/>
              <w:bottom w:w="75" w:type="dxa"/>
              <w:right w:w="75" w:type="dxa"/>
            </w:tcMar>
          </w:tcPr>
          <w:p w:rsidR="0048784C" w:rsidRDefault="000D14E7" w14:paraId="5D85B5A5" w14:textId="77777777">
            <w:pPr>
              <w:spacing w:after="240"/>
            </w:pPr>
            <w:r>
              <w:rPr>
                <w:rFonts w:ascii="Arimo" w:hAnsi="Arimo" w:eastAsia="Arimo" w:cs="Arimo"/>
                <w:color w:val="000000"/>
                <w:sz w:val="20"/>
                <w:szCs w:val="20"/>
              </w:rPr>
              <w:t xml:space="preserve"> </w:t>
            </w:r>
          </w:p>
          <w:p w:rsidR="0048784C" w:rsidRDefault="000D14E7" w14:paraId="6D9665C9" w14:textId="77777777">
            <w:pPr>
              <w:spacing w:after="240"/>
            </w:pPr>
            <w:r>
              <w:rPr>
                <w:rFonts w:ascii="Arimo" w:hAnsi="Arimo" w:eastAsia="Arimo" w:cs="Arimo"/>
                <w:color w:val="000000"/>
                <w:sz w:val="20"/>
                <w:szCs w:val="20"/>
              </w:rPr>
              <w:t xml:space="preserve"> </w:t>
            </w:r>
          </w:p>
        </w:tc>
        <w:tc>
          <w:tcPr>
            <w:tcW w:w="1872" w:type="dxa"/>
            <w:tcMar>
              <w:top w:w="75" w:type="dxa"/>
              <w:left w:w="75" w:type="dxa"/>
              <w:bottom w:w="75" w:type="dxa"/>
              <w:right w:w="75" w:type="dxa"/>
            </w:tcMar>
          </w:tcPr>
          <w:p w:rsidR="0048784C" w:rsidRDefault="000D14E7" w14:paraId="3DCBD0F9" w14:textId="77777777">
            <w:pPr>
              <w:spacing w:after="240"/>
            </w:pPr>
            <w:r>
              <w:rPr>
                <w:rFonts w:ascii="Arimo" w:hAnsi="Arimo" w:eastAsia="Arimo" w:cs="Arimo"/>
                <w:color w:val="000000"/>
                <w:sz w:val="20"/>
                <w:szCs w:val="20"/>
              </w:rPr>
              <w:t xml:space="preserve"> </w:t>
            </w:r>
          </w:p>
          <w:p w:rsidR="0048784C" w:rsidRDefault="000D14E7" w14:paraId="4F1CAB29" w14:textId="77777777">
            <w:pPr>
              <w:spacing w:after="240"/>
            </w:pPr>
            <w:r>
              <w:rPr>
                <w:rFonts w:ascii="Arimo" w:hAnsi="Arimo" w:eastAsia="Arimo" w:cs="Arimo"/>
                <w:color w:val="000000"/>
                <w:sz w:val="20"/>
                <w:szCs w:val="20"/>
              </w:rPr>
              <w:t xml:space="preserve"> </w:t>
            </w:r>
          </w:p>
        </w:tc>
        <w:tc>
          <w:tcPr>
            <w:tcW w:w="1872" w:type="dxa"/>
            <w:tcMar>
              <w:top w:w="75" w:type="dxa"/>
              <w:left w:w="75" w:type="dxa"/>
              <w:bottom w:w="75" w:type="dxa"/>
              <w:right w:w="75" w:type="dxa"/>
            </w:tcMar>
          </w:tcPr>
          <w:p w:rsidR="0048784C" w:rsidRDefault="000D14E7" w14:paraId="19DF2168" w14:textId="77777777">
            <w:pPr>
              <w:spacing w:after="240"/>
            </w:pPr>
            <w:r>
              <w:rPr>
                <w:rFonts w:ascii="Arimo" w:hAnsi="Arimo" w:eastAsia="Arimo" w:cs="Arimo"/>
                <w:color w:val="000000"/>
                <w:sz w:val="20"/>
                <w:szCs w:val="20"/>
              </w:rPr>
              <w:t xml:space="preserve"> </w:t>
            </w:r>
          </w:p>
          <w:p w:rsidR="0048784C" w:rsidRDefault="000D14E7" w14:paraId="201160A2" w14:textId="77777777">
            <w:pPr>
              <w:spacing w:after="240"/>
            </w:pPr>
            <w:r>
              <w:rPr>
                <w:rFonts w:ascii="Arimo" w:hAnsi="Arimo" w:eastAsia="Arimo" w:cs="Arimo"/>
                <w:color w:val="000000"/>
                <w:sz w:val="20"/>
                <w:szCs w:val="20"/>
              </w:rPr>
              <w:t xml:space="preserve"> </w:t>
            </w:r>
          </w:p>
        </w:tc>
        <w:tc>
          <w:tcPr>
            <w:tcW w:w="1872" w:type="dxa"/>
            <w:tcMar>
              <w:top w:w="75" w:type="dxa"/>
              <w:left w:w="75" w:type="dxa"/>
              <w:bottom w:w="75" w:type="dxa"/>
              <w:right w:w="75" w:type="dxa"/>
            </w:tcMar>
          </w:tcPr>
          <w:p w:rsidR="0048784C" w:rsidRDefault="000D14E7" w14:paraId="55B4F620" w14:textId="77777777">
            <w:pPr>
              <w:spacing w:after="240"/>
            </w:pPr>
            <w:r>
              <w:rPr>
                <w:rFonts w:ascii="Arimo" w:hAnsi="Arimo" w:eastAsia="Arimo" w:cs="Arimo"/>
                <w:color w:val="000000"/>
                <w:sz w:val="20"/>
                <w:szCs w:val="20"/>
              </w:rPr>
              <w:t xml:space="preserve"> </w:t>
            </w:r>
          </w:p>
          <w:p w:rsidR="0048784C" w:rsidRDefault="000D14E7" w14:paraId="1A530A36" w14:textId="77777777">
            <w:pPr>
              <w:spacing w:after="240"/>
            </w:pPr>
            <w:r>
              <w:rPr>
                <w:rFonts w:ascii="Arimo" w:hAnsi="Arimo" w:eastAsia="Arimo" w:cs="Arimo"/>
                <w:color w:val="000000"/>
                <w:sz w:val="20"/>
                <w:szCs w:val="20"/>
              </w:rPr>
              <w:t xml:space="preserve"> </w:t>
            </w:r>
          </w:p>
        </w:tc>
      </w:tr>
      <w:tr w:rsidR="0048784C" w14:paraId="229461E7" w14:textId="77777777">
        <w:tblPrEx>
          <w:tblCellMar>
            <w:top w:w="0" w:type="dxa"/>
            <w:bottom w:w="0" w:type="dxa"/>
          </w:tblCellMar>
        </w:tblPrEx>
        <w:tc>
          <w:tcPr>
            <w:tcW w:w="1872" w:type="dxa"/>
            <w:tcMar>
              <w:top w:w="75" w:type="dxa"/>
              <w:left w:w="75" w:type="dxa"/>
              <w:bottom w:w="75" w:type="dxa"/>
              <w:right w:w="75" w:type="dxa"/>
            </w:tcMar>
          </w:tcPr>
          <w:p w:rsidR="0048784C" w:rsidRDefault="000D14E7" w14:paraId="781B5A77" w14:textId="77777777">
            <w:pPr>
              <w:spacing w:after="240"/>
            </w:pPr>
            <w:r>
              <w:rPr>
                <w:rFonts w:ascii="Aptos" w:hAnsi="Aptos" w:eastAsia="Aptos" w:cs="Aptos"/>
                <w:color w:val="CB1F2B"/>
                <w:sz w:val="20"/>
                <w:szCs w:val="20"/>
              </w:rPr>
              <w:t xml:space="preserve"> </w:t>
            </w:r>
          </w:p>
        </w:tc>
        <w:tc>
          <w:tcPr>
            <w:tcW w:w="1872" w:type="dxa"/>
            <w:tcMar>
              <w:top w:w="75" w:type="dxa"/>
              <w:left w:w="75" w:type="dxa"/>
              <w:bottom w:w="75" w:type="dxa"/>
              <w:right w:w="75" w:type="dxa"/>
            </w:tcMar>
          </w:tcPr>
          <w:p w:rsidR="0048784C" w:rsidRDefault="000D14E7" w14:paraId="4C6A773F" w14:textId="77777777">
            <w:pPr>
              <w:spacing w:after="240"/>
            </w:pPr>
            <w:r>
              <w:rPr>
                <w:rFonts w:ascii="Arimo" w:hAnsi="Arimo" w:eastAsia="Arimo" w:cs="Arimo"/>
                <w:color w:val="000000"/>
                <w:sz w:val="20"/>
                <w:szCs w:val="20"/>
              </w:rPr>
              <w:t xml:space="preserve"> </w:t>
            </w:r>
          </w:p>
          <w:p w:rsidR="0048784C" w:rsidRDefault="000D14E7" w14:paraId="2B6D9B02" w14:textId="77777777">
            <w:pPr>
              <w:spacing w:after="240"/>
            </w:pPr>
            <w:r>
              <w:rPr>
                <w:rFonts w:ascii="Arimo" w:hAnsi="Arimo" w:eastAsia="Arimo" w:cs="Arimo"/>
                <w:color w:val="000000"/>
                <w:sz w:val="20"/>
                <w:szCs w:val="20"/>
              </w:rPr>
              <w:t xml:space="preserve"> </w:t>
            </w:r>
          </w:p>
        </w:tc>
        <w:tc>
          <w:tcPr>
            <w:tcW w:w="1872" w:type="dxa"/>
            <w:tcMar>
              <w:top w:w="75" w:type="dxa"/>
              <w:left w:w="75" w:type="dxa"/>
              <w:bottom w:w="75" w:type="dxa"/>
              <w:right w:w="75" w:type="dxa"/>
            </w:tcMar>
          </w:tcPr>
          <w:p w:rsidR="0048784C" w:rsidRDefault="000D14E7" w14:paraId="26E05D84" w14:textId="77777777">
            <w:pPr>
              <w:spacing w:after="240"/>
            </w:pPr>
            <w:r>
              <w:rPr>
                <w:rFonts w:ascii="Arimo" w:hAnsi="Arimo" w:eastAsia="Arimo" w:cs="Arimo"/>
                <w:color w:val="000000"/>
                <w:sz w:val="20"/>
                <w:szCs w:val="20"/>
              </w:rPr>
              <w:t xml:space="preserve"> </w:t>
            </w:r>
          </w:p>
          <w:p w:rsidR="0048784C" w:rsidRDefault="000D14E7" w14:paraId="087056DD" w14:textId="77777777">
            <w:pPr>
              <w:spacing w:after="240"/>
            </w:pPr>
            <w:r>
              <w:rPr>
                <w:rFonts w:ascii="Arimo" w:hAnsi="Arimo" w:eastAsia="Arimo" w:cs="Arimo"/>
                <w:color w:val="000000"/>
                <w:sz w:val="20"/>
                <w:szCs w:val="20"/>
              </w:rPr>
              <w:t xml:space="preserve"> </w:t>
            </w:r>
          </w:p>
        </w:tc>
        <w:tc>
          <w:tcPr>
            <w:tcW w:w="1872" w:type="dxa"/>
            <w:tcMar>
              <w:top w:w="75" w:type="dxa"/>
              <w:left w:w="75" w:type="dxa"/>
              <w:bottom w:w="75" w:type="dxa"/>
              <w:right w:w="75" w:type="dxa"/>
            </w:tcMar>
          </w:tcPr>
          <w:p w:rsidR="0048784C" w:rsidRDefault="000D14E7" w14:paraId="58C121D1" w14:textId="77777777">
            <w:pPr>
              <w:spacing w:after="240"/>
            </w:pPr>
            <w:r>
              <w:rPr>
                <w:rFonts w:ascii="Arimo" w:hAnsi="Arimo" w:eastAsia="Arimo" w:cs="Arimo"/>
                <w:color w:val="000000"/>
                <w:sz w:val="20"/>
                <w:szCs w:val="20"/>
              </w:rPr>
              <w:t xml:space="preserve"> </w:t>
            </w:r>
          </w:p>
          <w:p w:rsidR="0048784C" w:rsidRDefault="000D14E7" w14:paraId="043B3E59" w14:textId="77777777">
            <w:pPr>
              <w:spacing w:after="240"/>
            </w:pPr>
            <w:r>
              <w:rPr>
                <w:rFonts w:ascii="Arimo" w:hAnsi="Arimo" w:eastAsia="Arimo" w:cs="Arimo"/>
                <w:color w:val="000000"/>
                <w:sz w:val="20"/>
                <w:szCs w:val="20"/>
              </w:rPr>
              <w:t xml:space="preserve"> </w:t>
            </w:r>
          </w:p>
        </w:tc>
        <w:tc>
          <w:tcPr>
            <w:tcW w:w="1872" w:type="dxa"/>
            <w:tcMar>
              <w:top w:w="75" w:type="dxa"/>
              <w:left w:w="75" w:type="dxa"/>
              <w:bottom w:w="75" w:type="dxa"/>
              <w:right w:w="75" w:type="dxa"/>
            </w:tcMar>
          </w:tcPr>
          <w:p w:rsidR="0048784C" w:rsidRDefault="000D14E7" w14:paraId="6FD393A0" w14:textId="77777777">
            <w:pPr>
              <w:spacing w:after="240"/>
            </w:pPr>
            <w:r>
              <w:rPr>
                <w:rFonts w:ascii="Arimo" w:hAnsi="Arimo" w:eastAsia="Arimo" w:cs="Arimo"/>
                <w:color w:val="000000"/>
                <w:sz w:val="20"/>
                <w:szCs w:val="20"/>
              </w:rPr>
              <w:t xml:space="preserve"> </w:t>
            </w:r>
          </w:p>
          <w:p w:rsidR="0048784C" w:rsidRDefault="000D14E7" w14:paraId="22D36347" w14:textId="77777777">
            <w:pPr>
              <w:spacing w:after="240"/>
            </w:pPr>
            <w:r>
              <w:rPr>
                <w:rFonts w:ascii="Arimo" w:hAnsi="Arimo" w:eastAsia="Arimo" w:cs="Arimo"/>
                <w:color w:val="000000"/>
                <w:sz w:val="20"/>
                <w:szCs w:val="20"/>
              </w:rPr>
              <w:t xml:space="preserve"> </w:t>
            </w:r>
          </w:p>
        </w:tc>
      </w:tr>
      <w:tr w:rsidR="0048784C" w14:paraId="04AE3EA8" w14:textId="77777777">
        <w:tblPrEx>
          <w:tblCellMar>
            <w:top w:w="0" w:type="dxa"/>
            <w:bottom w:w="0" w:type="dxa"/>
          </w:tblCellMar>
        </w:tblPrEx>
        <w:tc>
          <w:tcPr>
            <w:tcW w:w="1872" w:type="dxa"/>
            <w:tcMar>
              <w:top w:w="75" w:type="dxa"/>
              <w:left w:w="75" w:type="dxa"/>
              <w:bottom w:w="75" w:type="dxa"/>
              <w:right w:w="75" w:type="dxa"/>
            </w:tcMar>
          </w:tcPr>
          <w:p w:rsidR="0048784C" w:rsidRDefault="000D14E7" w14:paraId="317C9CDB" w14:textId="77777777">
            <w:pPr>
              <w:spacing w:after="240"/>
            </w:pPr>
            <w:r>
              <w:rPr>
                <w:rFonts w:ascii="Aptos" w:hAnsi="Aptos" w:eastAsia="Aptos" w:cs="Aptos"/>
                <w:color w:val="CB1F2B"/>
                <w:sz w:val="20"/>
                <w:szCs w:val="20"/>
              </w:rPr>
              <w:t xml:space="preserve"> </w:t>
            </w:r>
          </w:p>
        </w:tc>
        <w:tc>
          <w:tcPr>
            <w:tcW w:w="1872" w:type="dxa"/>
            <w:tcMar>
              <w:top w:w="75" w:type="dxa"/>
              <w:left w:w="75" w:type="dxa"/>
              <w:bottom w:w="75" w:type="dxa"/>
              <w:right w:w="75" w:type="dxa"/>
            </w:tcMar>
          </w:tcPr>
          <w:p w:rsidR="0048784C" w:rsidRDefault="000D14E7" w14:paraId="149A5168" w14:textId="77777777">
            <w:pPr>
              <w:spacing w:after="240"/>
            </w:pPr>
            <w:r>
              <w:rPr>
                <w:rFonts w:ascii="Arimo" w:hAnsi="Arimo" w:eastAsia="Arimo" w:cs="Arimo"/>
                <w:color w:val="000000"/>
                <w:sz w:val="20"/>
                <w:szCs w:val="20"/>
              </w:rPr>
              <w:t xml:space="preserve"> </w:t>
            </w:r>
          </w:p>
          <w:p w:rsidR="0048784C" w:rsidRDefault="000D14E7" w14:paraId="7F31C012" w14:textId="77777777">
            <w:pPr>
              <w:spacing w:after="240"/>
            </w:pPr>
            <w:r>
              <w:rPr>
                <w:rFonts w:ascii="Arimo" w:hAnsi="Arimo" w:eastAsia="Arimo" w:cs="Arimo"/>
                <w:color w:val="000000"/>
                <w:sz w:val="20"/>
                <w:szCs w:val="20"/>
              </w:rPr>
              <w:t xml:space="preserve"> </w:t>
            </w:r>
          </w:p>
        </w:tc>
        <w:tc>
          <w:tcPr>
            <w:tcW w:w="1872" w:type="dxa"/>
            <w:tcMar>
              <w:top w:w="75" w:type="dxa"/>
              <w:left w:w="75" w:type="dxa"/>
              <w:bottom w:w="75" w:type="dxa"/>
              <w:right w:w="75" w:type="dxa"/>
            </w:tcMar>
          </w:tcPr>
          <w:p w:rsidR="0048784C" w:rsidRDefault="000D14E7" w14:paraId="32A262B5" w14:textId="77777777">
            <w:pPr>
              <w:spacing w:after="240"/>
            </w:pPr>
            <w:r>
              <w:rPr>
                <w:rFonts w:ascii="Arimo" w:hAnsi="Arimo" w:eastAsia="Arimo" w:cs="Arimo"/>
                <w:color w:val="000000"/>
                <w:sz w:val="20"/>
                <w:szCs w:val="20"/>
              </w:rPr>
              <w:t xml:space="preserve"> </w:t>
            </w:r>
          </w:p>
          <w:p w:rsidR="0048784C" w:rsidRDefault="000D14E7" w14:paraId="1AB19073" w14:textId="77777777">
            <w:pPr>
              <w:spacing w:after="240"/>
            </w:pPr>
            <w:r>
              <w:rPr>
                <w:rFonts w:ascii="Arimo" w:hAnsi="Arimo" w:eastAsia="Arimo" w:cs="Arimo"/>
                <w:color w:val="000000"/>
                <w:sz w:val="20"/>
                <w:szCs w:val="20"/>
              </w:rPr>
              <w:t xml:space="preserve"> </w:t>
            </w:r>
          </w:p>
        </w:tc>
        <w:tc>
          <w:tcPr>
            <w:tcW w:w="1872" w:type="dxa"/>
            <w:tcMar>
              <w:top w:w="75" w:type="dxa"/>
              <w:left w:w="75" w:type="dxa"/>
              <w:bottom w:w="75" w:type="dxa"/>
              <w:right w:w="75" w:type="dxa"/>
            </w:tcMar>
          </w:tcPr>
          <w:p w:rsidR="0048784C" w:rsidRDefault="000D14E7" w14:paraId="28FF4553" w14:textId="77777777">
            <w:pPr>
              <w:spacing w:after="240"/>
            </w:pPr>
            <w:r>
              <w:rPr>
                <w:rFonts w:ascii="Arimo" w:hAnsi="Arimo" w:eastAsia="Arimo" w:cs="Arimo"/>
                <w:color w:val="000000"/>
                <w:sz w:val="20"/>
                <w:szCs w:val="20"/>
              </w:rPr>
              <w:t xml:space="preserve"> </w:t>
            </w:r>
          </w:p>
          <w:p w:rsidR="0048784C" w:rsidRDefault="000D14E7" w14:paraId="641347CF" w14:textId="77777777">
            <w:pPr>
              <w:spacing w:after="240"/>
            </w:pPr>
            <w:r>
              <w:rPr>
                <w:rFonts w:ascii="Arimo" w:hAnsi="Arimo" w:eastAsia="Arimo" w:cs="Arimo"/>
                <w:color w:val="000000"/>
                <w:sz w:val="20"/>
                <w:szCs w:val="20"/>
              </w:rPr>
              <w:t xml:space="preserve"> </w:t>
            </w:r>
          </w:p>
        </w:tc>
        <w:tc>
          <w:tcPr>
            <w:tcW w:w="1872" w:type="dxa"/>
            <w:tcMar>
              <w:top w:w="75" w:type="dxa"/>
              <w:left w:w="75" w:type="dxa"/>
              <w:bottom w:w="75" w:type="dxa"/>
              <w:right w:w="75" w:type="dxa"/>
            </w:tcMar>
          </w:tcPr>
          <w:p w:rsidR="0048784C" w:rsidRDefault="000D14E7" w14:paraId="52B6B50D" w14:textId="77777777">
            <w:pPr>
              <w:spacing w:after="240"/>
            </w:pPr>
            <w:r>
              <w:rPr>
                <w:rFonts w:ascii="Arimo" w:hAnsi="Arimo" w:eastAsia="Arimo" w:cs="Arimo"/>
                <w:color w:val="000000"/>
                <w:sz w:val="20"/>
                <w:szCs w:val="20"/>
              </w:rPr>
              <w:t xml:space="preserve"> </w:t>
            </w:r>
          </w:p>
          <w:p w:rsidR="0048784C" w:rsidRDefault="000D14E7" w14:paraId="464CA04B" w14:textId="77777777">
            <w:pPr>
              <w:spacing w:after="240"/>
            </w:pPr>
            <w:r>
              <w:rPr>
                <w:rFonts w:ascii="Arimo" w:hAnsi="Arimo" w:eastAsia="Arimo" w:cs="Arimo"/>
                <w:color w:val="000000"/>
                <w:sz w:val="20"/>
                <w:szCs w:val="20"/>
              </w:rPr>
              <w:t xml:space="preserve"> </w:t>
            </w:r>
          </w:p>
        </w:tc>
      </w:tr>
      <w:tr w:rsidR="0048784C" w14:paraId="0CB3E27C" w14:textId="77777777">
        <w:tblPrEx>
          <w:tblCellMar>
            <w:top w:w="0" w:type="dxa"/>
            <w:bottom w:w="0" w:type="dxa"/>
          </w:tblCellMar>
        </w:tblPrEx>
        <w:tc>
          <w:tcPr>
            <w:tcW w:w="1872" w:type="dxa"/>
            <w:tcMar>
              <w:top w:w="75" w:type="dxa"/>
              <w:left w:w="75" w:type="dxa"/>
              <w:bottom w:w="75" w:type="dxa"/>
              <w:right w:w="75" w:type="dxa"/>
            </w:tcMar>
          </w:tcPr>
          <w:p w:rsidR="0048784C" w:rsidRDefault="000D14E7" w14:paraId="2BA66B9B" w14:textId="77777777">
            <w:pPr>
              <w:spacing w:after="240"/>
            </w:pPr>
            <w:r>
              <w:rPr>
                <w:rFonts w:ascii="Aptos" w:hAnsi="Aptos" w:eastAsia="Aptos" w:cs="Aptos"/>
                <w:color w:val="CB1F2B"/>
                <w:sz w:val="20"/>
                <w:szCs w:val="20"/>
              </w:rPr>
              <w:t xml:space="preserve"> </w:t>
            </w:r>
          </w:p>
        </w:tc>
        <w:tc>
          <w:tcPr>
            <w:tcW w:w="1872" w:type="dxa"/>
            <w:tcMar>
              <w:top w:w="75" w:type="dxa"/>
              <w:left w:w="75" w:type="dxa"/>
              <w:bottom w:w="75" w:type="dxa"/>
              <w:right w:w="75" w:type="dxa"/>
            </w:tcMar>
          </w:tcPr>
          <w:p w:rsidR="0048784C" w:rsidRDefault="000D14E7" w14:paraId="2A7AD21B" w14:textId="77777777">
            <w:pPr>
              <w:spacing w:after="240"/>
            </w:pPr>
            <w:r>
              <w:rPr>
                <w:rFonts w:ascii="Arimo" w:hAnsi="Arimo" w:eastAsia="Arimo" w:cs="Arimo"/>
                <w:color w:val="000000"/>
                <w:sz w:val="20"/>
                <w:szCs w:val="20"/>
              </w:rPr>
              <w:t xml:space="preserve"> </w:t>
            </w:r>
          </w:p>
          <w:p w:rsidR="0048784C" w:rsidRDefault="000D14E7" w14:paraId="44DB2382" w14:textId="77777777">
            <w:pPr>
              <w:spacing w:after="240"/>
            </w:pPr>
            <w:r>
              <w:rPr>
                <w:rFonts w:ascii="Arimo" w:hAnsi="Arimo" w:eastAsia="Arimo" w:cs="Arimo"/>
                <w:color w:val="000000"/>
                <w:sz w:val="20"/>
                <w:szCs w:val="20"/>
              </w:rPr>
              <w:t xml:space="preserve"> </w:t>
            </w:r>
          </w:p>
        </w:tc>
        <w:tc>
          <w:tcPr>
            <w:tcW w:w="1872" w:type="dxa"/>
            <w:tcMar>
              <w:top w:w="75" w:type="dxa"/>
              <w:left w:w="75" w:type="dxa"/>
              <w:bottom w:w="75" w:type="dxa"/>
              <w:right w:w="75" w:type="dxa"/>
            </w:tcMar>
          </w:tcPr>
          <w:p w:rsidR="0048784C" w:rsidRDefault="000D14E7" w14:paraId="25EE19EE" w14:textId="77777777">
            <w:pPr>
              <w:spacing w:after="240"/>
            </w:pPr>
            <w:r>
              <w:rPr>
                <w:rFonts w:ascii="Arimo" w:hAnsi="Arimo" w:eastAsia="Arimo" w:cs="Arimo"/>
                <w:color w:val="000000"/>
                <w:sz w:val="20"/>
                <w:szCs w:val="20"/>
              </w:rPr>
              <w:t xml:space="preserve"> </w:t>
            </w:r>
          </w:p>
          <w:p w:rsidR="0048784C" w:rsidRDefault="000D14E7" w14:paraId="3A6581EC" w14:textId="77777777">
            <w:pPr>
              <w:spacing w:after="240"/>
            </w:pPr>
            <w:r>
              <w:rPr>
                <w:rFonts w:ascii="Arimo" w:hAnsi="Arimo" w:eastAsia="Arimo" w:cs="Arimo"/>
                <w:color w:val="000000"/>
                <w:sz w:val="20"/>
                <w:szCs w:val="20"/>
              </w:rPr>
              <w:t xml:space="preserve"> </w:t>
            </w:r>
          </w:p>
        </w:tc>
        <w:tc>
          <w:tcPr>
            <w:tcW w:w="1872" w:type="dxa"/>
            <w:tcMar>
              <w:top w:w="75" w:type="dxa"/>
              <w:left w:w="75" w:type="dxa"/>
              <w:bottom w:w="75" w:type="dxa"/>
              <w:right w:w="75" w:type="dxa"/>
            </w:tcMar>
          </w:tcPr>
          <w:p w:rsidR="0048784C" w:rsidRDefault="000D14E7" w14:paraId="633618FE" w14:textId="77777777">
            <w:pPr>
              <w:spacing w:after="240"/>
            </w:pPr>
            <w:r>
              <w:rPr>
                <w:rFonts w:ascii="Arimo" w:hAnsi="Arimo" w:eastAsia="Arimo" w:cs="Arimo"/>
                <w:color w:val="000000"/>
                <w:sz w:val="20"/>
                <w:szCs w:val="20"/>
              </w:rPr>
              <w:t xml:space="preserve"> </w:t>
            </w:r>
          </w:p>
          <w:p w:rsidR="0048784C" w:rsidRDefault="000D14E7" w14:paraId="2D69B572" w14:textId="77777777">
            <w:pPr>
              <w:spacing w:after="240"/>
            </w:pPr>
            <w:r>
              <w:rPr>
                <w:rFonts w:ascii="Arimo" w:hAnsi="Arimo" w:eastAsia="Arimo" w:cs="Arimo"/>
                <w:color w:val="000000"/>
                <w:sz w:val="20"/>
                <w:szCs w:val="20"/>
              </w:rPr>
              <w:t xml:space="preserve"> </w:t>
            </w:r>
          </w:p>
        </w:tc>
        <w:tc>
          <w:tcPr>
            <w:tcW w:w="1872" w:type="dxa"/>
            <w:tcMar>
              <w:top w:w="75" w:type="dxa"/>
              <w:left w:w="75" w:type="dxa"/>
              <w:bottom w:w="75" w:type="dxa"/>
              <w:right w:w="75" w:type="dxa"/>
            </w:tcMar>
          </w:tcPr>
          <w:p w:rsidR="0048784C" w:rsidRDefault="000D14E7" w14:paraId="4B62A2D7" w14:textId="77777777">
            <w:pPr>
              <w:spacing w:after="240"/>
            </w:pPr>
            <w:r>
              <w:rPr>
                <w:rFonts w:ascii="Arimo" w:hAnsi="Arimo" w:eastAsia="Arimo" w:cs="Arimo"/>
                <w:color w:val="000000"/>
                <w:sz w:val="20"/>
                <w:szCs w:val="20"/>
              </w:rPr>
              <w:t xml:space="preserve"> </w:t>
            </w:r>
          </w:p>
          <w:p w:rsidR="0048784C" w:rsidRDefault="000D14E7" w14:paraId="220DF670" w14:textId="77777777">
            <w:pPr>
              <w:spacing w:after="240"/>
            </w:pPr>
            <w:r>
              <w:rPr>
                <w:rFonts w:ascii="Arimo" w:hAnsi="Arimo" w:eastAsia="Arimo" w:cs="Arimo"/>
                <w:color w:val="000000"/>
                <w:sz w:val="20"/>
                <w:szCs w:val="20"/>
              </w:rPr>
              <w:t xml:space="preserve"> </w:t>
            </w:r>
          </w:p>
        </w:tc>
      </w:tr>
      <w:tr w:rsidR="0048784C" w14:paraId="53C5FBE6" w14:textId="77777777">
        <w:tblPrEx>
          <w:tblCellMar>
            <w:top w:w="0" w:type="dxa"/>
            <w:bottom w:w="0" w:type="dxa"/>
          </w:tblCellMar>
        </w:tblPrEx>
        <w:tc>
          <w:tcPr>
            <w:tcW w:w="1872" w:type="dxa"/>
            <w:tcMar>
              <w:top w:w="75" w:type="dxa"/>
              <w:left w:w="75" w:type="dxa"/>
              <w:bottom w:w="75" w:type="dxa"/>
              <w:right w:w="75" w:type="dxa"/>
            </w:tcMar>
          </w:tcPr>
          <w:p w:rsidR="0048784C" w:rsidRDefault="000D14E7" w14:paraId="6C046092" w14:textId="77777777">
            <w:pPr>
              <w:spacing w:after="240"/>
            </w:pPr>
            <w:r>
              <w:rPr>
                <w:rFonts w:ascii="Aptos" w:hAnsi="Aptos" w:eastAsia="Aptos" w:cs="Aptos"/>
                <w:color w:val="CB1F2B"/>
                <w:sz w:val="20"/>
                <w:szCs w:val="20"/>
              </w:rPr>
              <w:t xml:space="preserve"> </w:t>
            </w:r>
          </w:p>
        </w:tc>
        <w:tc>
          <w:tcPr>
            <w:tcW w:w="1872" w:type="dxa"/>
            <w:tcMar>
              <w:top w:w="75" w:type="dxa"/>
              <w:left w:w="75" w:type="dxa"/>
              <w:bottom w:w="75" w:type="dxa"/>
              <w:right w:w="75" w:type="dxa"/>
            </w:tcMar>
          </w:tcPr>
          <w:p w:rsidR="0048784C" w:rsidRDefault="000D14E7" w14:paraId="7EF9C3B6" w14:textId="77777777">
            <w:pPr>
              <w:spacing w:after="240"/>
            </w:pPr>
            <w:r>
              <w:rPr>
                <w:rFonts w:ascii="Arimo" w:hAnsi="Arimo" w:eastAsia="Arimo" w:cs="Arimo"/>
                <w:color w:val="000000"/>
                <w:sz w:val="20"/>
                <w:szCs w:val="20"/>
              </w:rPr>
              <w:t xml:space="preserve"> </w:t>
            </w:r>
          </w:p>
          <w:p w:rsidR="0048784C" w:rsidRDefault="000D14E7" w14:paraId="4ED614ED" w14:textId="77777777">
            <w:pPr>
              <w:spacing w:after="240"/>
            </w:pPr>
            <w:r>
              <w:rPr>
                <w:rFonts w:ascii="Arimo" w:hAnsi="Arimo" w:eastAsia="Arimo" w:cs="Arimo"/>
                <w:color w:val="000000"/>
                <w:sz w:val="20"/>
                <w:szCs w:val="20"/>
              </w:rPr>
              <w:t xml:space="preserve"> </w:t>
            </w:r>
          </w:p>
        </w:tc>
        <w:tc>
          <w:tcPr>
            <w:tcW w:w="1872" w:type="dxa"/>
            <w:tcMar>
              <w:top w:w="75" w:type="dxa"/>
              <w:left w:w="75" w:type="dxa"/>
              <w:bottom w:w="75" w:type="dxa"/>
              <w:right w:w="75" w:type="dxa"/>
            </w:tcMar>
          </w:tcPr>
          <w:p w:rsidR="0048784C" w:rsidRDefault="000D14E7" w14:paraId="05EDB306" w14:textId="77777777">
            <w:pPr>
              <w:spacing w:after="240"/>
            </w:pPr>
            <w:r>
              <w:rPr>
                <w:rFonts w:ascii="Arimo" w:hAnsi="Arimo" w:eastAsia="Arimo" w:cs="Arimo"/>
                <w:color w:val="000000"/>
                <w:sz w:val="20"/>
                <w:szCs w:val="20"/>
              </w:rPr>
              <w:t xml:space="preserve"> </w:t>
            </w:r>
          </w:p>
          <w:p w:rsidR="0048784C" w:rsidRDefault="000D14E7" w14:paraId="0AF9A860" w14:textId="77777777">
            <w:pPr>
              <w:spacing w:after="240"/>
            </w:pPr>
            <w:r>
              <w:rPr>
                <w:rFonts w:ascii="Arimo" w:hAnsi="Arimo" w:eastAsia="Arimo" w:cs="Arimo"/>
                <w:color w:val="000000"/>
                <w:sz w:val="20"/>
                <w:szCs w:val="20"/>
              </w:rPr>
              <w:t xml:space="preserve"> </w:t>
            </w:r>
          </w:p>
        </w:tc>
        <w:tc>
          <w:tcPr>
            <w:tcW w:w="1872" w:type="dxa"/>
            <w:tcMar>
              <w:top w:w="75" w:type="dxa"/>
              <w:left w:w="75" w:type="dxa"/>
              <w:bottom w:w="75" w:type="dxa"/>
              <w:right w:w="75" w:type="dxa"/>
            </w:tcMar>
          </w:tcPr>
          <w:p w:rsidR="0048784C" w:rsidRDefault="000D14E7" w14:paraId="26BD3162" w14:textId="77777777">
            <w:pPr>
              <w:spacing w:after="240"/>
            </w:pPr>
            <w:r>
              <w:rPr>
                <w:rFonts w:ascii="Arimo" w:hAnsi="Arimo" w:eastAsia="Arimo" w:cs="Arimo"/>
                <w:color w:val="000000"/>
                <w:sz w:val="20"/>
                <w:szCs w:val="20"/>
              </w:rPr>
              <w:t xml:space="preserve"> </w:t>
            </w:r>
          </w:p>
          <w:p w:rsidR="0048784C" w:rsidRDefault="000D14E7" w14:paraId="431C5385" w14:textId="77777777">
            <w:pPr>
              <w:spacing w:after="240"/>
            </w:pPr>
            <w:r>
              <w:rPr>
                <w:rFonts w:ascii="Arimo" w:hAnsi="Arimo" w:eastAsia="Arimo" w:cs="Arimo"/>
                <w:color w:val="000000"/>
                <w:sz w:val="20"/>
                <w:szCs w:val="20"/>
              </w:rPr>
              <w:t xml:space="preserve"> </w:t>
            </w:r>
          </w:p>
        </w:tc>
        <w:tc>
          <w:tcPr>
            <w:tcW w:w="1872" w:type="dxa"/>
            <w:tcMar>
              <w:top w:w="75" w:type="dxa"/>
              <w:left w:w="75" w:type="dxa"/>
              <w:bottom w:w="75" w:type="dxa"/>
              <w:right w:w="75" w:type="dxa"/>
            </w:tcMar>
          </w:tcPr>
          <w:p w:rsidR="0048784C" w:rsidRDefault="000D14E7" w14:paraId="30BCE3C5" w14:textId="77777777">
            <w:pPr>
              <w:spacing w:after="240"/>
            </w:pPr>
            <w:r>
              <w:rPr>
                <w:rFonts w:ascii="Arimo" w:hAnsi="Arimo" w:eastAsia="Arimo" w:cs="Arimo"/>
                <w:color w:val="000000"/>
                <w:sz w:val="20"/>
                <w:szCs w:val="20"/>
              </w:rPr>
              <w:t xml:space="preserve"> </w:t>
            </w:r>
          </w:p>
          <w:p w:rsidR="0048784C" w:rsidRDefault="000D14E7" w14:paraId="597AB6DC" w14:textId="77777777">
            <w:pPr>
              <w:spacing w:after="240"/>
            </w:pPr>
            <w:r>
              <w:rPr>
                <w:rFonts w:ascii="Arimo" w:hAnsi="Arimo" w:eastAsia="Arimo" w:cs="Arimo"/>
                <w:color w:val="000000"/>
                <w:sz w:val="20"/>
                <w:szCs w:val="20"/>
              </w:rPr>
              <w:t xml:space="preserve"> </w:t>
            </w:r>
          </w:p>
        </w:tc>
      </w:tr>
    </w:tbl>
    <w:p w:rsidRPr="001677CA" w:rsidR="001677CA" w:rsidRDefault="001677CA" w14:paraId="3266B5F8" w14:textId="77777777">
      <w:pPr>
        <w:spacing w:after="240"/>
        <w:rPr>
          <w:rFonts w:ascii="Aptos" w:hAnsi="Aptos" w:eastAsia="Aptos" w:cs="Aptos"/>
          <w:color w:val="241A27"/>
          <w:sz w:val="21"/>
          <w:szCs w:val="21"/>
        </w:rPr>
      </w:pPr>
    </w:p>
    <w:p w:rsidR="0048784C" w:rsidRDefault="000D14E7" w14:paraId="6D5D888F" w14:textId="469738B1">
      <w:pPr>
        <w:spacing w:after="240"/>
      </w:pPr>
      <w:r>
        <w:rPr>
          <w:rFonts w:ascii="Aptos" w:hAnsi="Aptos" w:eastAsia="Aptos" w:cs="Aptos"/>
          <w:color w:val="241A27"/>
          <w:sz w:val="32"/>
          <w:szCs w:val="32"/>
        </w:rPr>
        <w:t xml:space="preserve">Interdisciplinary roles attending simulation </w:t>
      </w:r>
    </w:p>
    <w:p w:rsidR="0048784C" w:rsidRDefault="0048784C" w14:paraId="384CC644" w14:textId="77777777">
      <w:pPr>
        <w:pBdr>
          <w:bottom w:val="single" w:color="CB1F2B" w:sz="6" w:space="0"/>
        </w:pBdr>
        <w:spacing w:before="120" w:after="120" w:line="0" w:lineRule="auto"/>
      </w:pPr>
    </w:p>
    <w:p w:rsidR="0048784C" w:rsidRDefault="001677CA" w14:paraId="745F0354" w14:textId="28044351">
      <w:pPr>
        <w:spacing w:after="240"/>
      </w:pPr>
      <w:r>
        <w:rPr>
          <w:rFonts w:ascii="Aptos" w:hAnsi="Aptos" w:eastAsia="Aptos" w:cs="Aptos"/>
          <w:color w:val="241A27"/>
          <w:sz w:val="32"/>
          <w:szCs w:val="32"/>
        </w:rPr>
        <w:t>Participants</w:t>
      </w:r>
      <w:r w:rsidR="000D14E7">
        <w:rPr>
          <w:rFonts w:ascii="Aptos" w:hAnsi="Aptos" w:eastAsia="Aptos" w:cs="Aptos"/>
          <w:color w:val="241A27"/>
          <w:sz w:val="32"/>
          <w:szCs w:val="32"/>
        </w:rPr>
        <w:t xml:space="preserve"> sign up process </w:t>
      </w:r>
    </w:p>
    <w:p w:rsidR="0048784C" w:rsidRDefault="0048784C" w14:paraId="7C0FAB8B" w14:textId="77777777">
      <w:pPr>
        <w:pBdr>
          <w:bottom w:val="single" w:color="CB1F2B" w:sz="6" w:space="0"/>
        </w:pBdr>
        <w:spacing w:before="120" w:after="120" w:line="0" w:lineRule="auto"/>
      </w:pPr>
    </w:p>
    <w:p w:rsidR="0048784C" w:rsidRDefault="000D14E7" w14:paraId="0034E145" w14:textId="77777777">
      <w:pPr>
        <w:spacing w:after="240"/>
      </w:pPr>
      <w:r w:rsidRPr="473E9E29" w:rsidR="000D14E7">
        <w:rPr>
          <w:rFonts w:ascii="Aptos" w:hAnsi="Aptos" w:eastAsia="Aptos" w:cs="Aptos"/>
          <w:color w:val="241A27"/>
          <w:sz w:val="32"/>
          <w:szCs w:val="32"/>
        </w:rPr>
        <w:t xml:space="preserve">Participant notification and reminder dates  </w:t>
      </w:r>
    </w:p>
    <w:p w:rsidR="0048784C" w:rsidRDefault="0048784C" w14:paraId="71392A2F" w14:textId="77777777">
      <w:pPr>
        <w:pBdr>
          <w:bottom w:val="single" w:color="CB1F2B" w:sz="6" w:space="0"/>
        </w:pBdr>
        <w:spacing w:before="120" w:after="120" w:line="0" w:lineRule="auto"/>
      </w:pPr>
    </w:p>
    <w:p w:rsidR="0048784C" w:rsidRDefault="000D14E7" w14:paraId="39143C7C" w14:textId="77777777">
      <w:pPr>
        <w:spacing w:after="240"/>
      </w:pPr>
      <w:r>
        <w:rPr>
          <w:rFonts w:ascii="Aptos" w:hAnsi="Aptos" w:eastAsia="Aptos" w:cs="Aptos"/>
          <w:color w:val="241A27"/>
          <w:sz w:val="32"/>
          <w:szCs w:val="32"/>
        </w:rPr>
        <w:t xml:space="preserve">Pre-work </w:t>
      </w:r>
    </w:p>
    <w:p w:rsidR="0048784C" w:rsidRDefault="0048784C" w14:paraId="58612F7F" w14:textId="77777777">
      <w:pPr>
        <w:pBdr>
          <w:bottom w:val="single" w:color="CB1F2B" w:sz="6" w:space="0"/>
        </w:pBdr>
        <w:spacing w:before="120" w:after="120" w:line="0" w:lineRule="auto"/>
      </w:pPr>
    </w:p>
    <w:p w:rsidR="0048784C" w:rsidRDefault="000D14E7" w14:paraId="3DDE1B37" w14:textId="77777777">
      <w:pPr>
        <w:spacing w:after="240"/>
      </w:pPr>
      <w:r>
        <w:rPr>
          <w:rFonts w:ascii="Aptos" w:hAnsi="Aptos" w:eastAsia="Aptos" w:cs="Aptos"/>
          <w:color w:val="241A27"/>
          <w:sz w:val="32"/>
          <w:szCs w:val="32"/>
        </w:rPr>
        <w:t xml:space="preserve">Pre-brief and Confidentiality Agreements </w:t>
      </w:r>
    </w:p>
    <w:p w:rsidR="0048784C" w:rsidP="473E9E29" w:rsidRDefault="0048784C" w14:paraId="0BA2E3EB" w14:textId="7EFF00F2">
      <w:pPr>
        <w:pStyle w:val="Normal"/>
        <w:pBdr>
          <w:bottom w:val="single" w:color="CB1F2B" w:sz="6" w:space="0"/>
        </w:pBdr>
        <w:spacing w:before="120" w:after="120" w:line="0" w:lineRule="auto"/>
      </w:pPr>
    </w:p>
    <w:p w:rsidR="0048784C" w:rsidRDefault="0048784C" w14:paraId="030E7542" w14:textId="77777777">
      <w:pPr>
        <w:pBdr>
          <w:bottom w:val="single" w:color="CB1F2B" w:sz="6" w:space="0"/>
        </w:pBdr>
        <w:spacing w:before="120" w:after="120" w:line="0" w:lineRule="auto"/>
      </w:pPr>
    </w:p>
    <w:p w:rsidR="0048784C" w:rsidP="473E9E29" w:rsidRDefault="0048784C" w14:paraId="203CDCBA" w14:textId="21C9C0AF">
      <w:pPr>
        <w:spacing w:before="120" w:after="240" w:line="0" w:lineRule="auto"/>
      </w:pPr>
      <w:r w:rsidRPr="473E9E29" w:rsidR="000D14E7">
        <w:rPr>
          <w:rFonts w:ascii="Aptos" w:hAnsi="Aptos" w:eastAsia="Aptos" w:cs="Aptos"/>
          <w:color w:val="241A27"/>
          <w:sz w:val="32"/>
          <w:szCs w:val="32"/>
        </w:rPr>
        <w:t>Orient to room</w:t>
      </w:r>
    </w:p>
    <w:p w:rsidR="0048784C" w:rsidRDefault="0048784C" w14:paraId="59EC941A" w14:textId="77777777">
      <w:pPr>
        <w:pBdr>
          <w:bottom w:val="single" w:color="CB1F2B" w:sz="6" w:space="0"/>
        </w:pBdr>
        <w:spacing w:before="120" w:after="120" w:line="0" w:lineRule="auto"/>
      </w:pPr>
    </w:p>
    <w:p w:rsidR="0048784C" w:rsidRDefault="000D14E7" w14:paraId="63FA7CB0" w14:textId="77777777">
      <w:pPr>
        <w:spacing w:after="240"/>
      </w:pPr>
      <w:r w:rsidRPr="473E9E29" w:rsidR="000D14E7">
        <w:rPr>
          <w:rFonts w:ascii="Aptos" w:hAnsi="Aptos" w:eastAsia="Aptos" w:cs="Aptos"/>
          <w:color w:val="241A27"/>
          <w:sz w:val="32"/>
          <w:szCs w:val="32"/>
        </w:rPr>
        <w:t xml:space="preserve">Role delegation </w:t>
      </w:r>
    </w:p>
    <w:p w:rsidR="0048784C" w:rsidRDefault="0048784C" w14:paraId="7F92422E" w14:textId="77777777">
      <w:pPr>
        <w:pBdr>
          <w:bottom w:val="single" w:color="CB1F2B" w:sz="6" w:space="0"/>
        </w:pBdr>
        <w:spacing w:before="120" w:after="120" w:line="0" w:lineRule="auto"/>
      </w:pPr>
    </w:p>
    <w:p w:rsidR="0048784C" w:rsidRDefault="000D14E7" w14:paraId="2901D3D3" w14:textId="77777777">
      <w:pPr>
        <w:spacing w:after="240"/>
      </w:pPr>
      <w:r>
        <w:rPr>
          <w:rFonts w:ascii="Aptos" w:hAnsi="Aptos" w:eastAsia="Aptos" w:cs="Aptos"/>
          <w:color w:val="241A27"/>
          <w:sz w:val="32"/>
          <w:szCs w:val="32"/>
        </w:rPr>
        <w:t xml:space="preserve">Scenario lead in </w:t>
      </w:r>
    </w:p>
    <w:p w:rsidR="0048784C" w:rsidRDefault="0048784C" w14:paraId="46281BE5" w14:textId="77777777">
      <w:pPr>
        <w:pBdr>
          <w:bottom w:val="single" w:color="CB1F2B" w:sz="6" w:space="0"/>
        </w:pBdr>
        <w:spacing w:before="120" w:after="120" w:line="0" w:lineRule="auto"/>
      </w:pPr>
    </w:p>
    <w:p w:rsidR="0048784C" w:rsidP="473E9E29" w:rsidRDefault="000D14E7" w14:paraId="4C5954DA" w14:textId="3D31FD66">
      <w:pPr>
        <w:pStyle w:val="Normal"/>
        <w:spacing w:after="240"/>
      </w:pPr>
      <w:r w:rsidRPr="473E9E29" w:rsidR="000D14E7">
        <w:rPr>
          <w:rFonts w:ascii="Aptos" w:hAnsi="Aptos" w:eastAsia="Aptos" w:cs="Aptos"/>
          <w:color w:val="241A27"/>
          <w:sz w:val="32"/>
          <w:szCs w:val="32"/>
        </w:rPr>
        <w:t xml:space="preserve">Scenario </w:t>
      </w:r>
    </w:p>
    <w:tbl>
      <w:tblPr>
        <w:tblW w:w="9399"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left w:w="10" w:type="dxa"/>
          <w:right w:w="10" w:type="dxa"/>
        </w:tblCellMar>
        <w:tblLook w:val="04A0" w:firstRow="1" w:lastRow="0" w:firstColumn="1" w:lastColumn="0" w:noHBand="0" w:noVBand="1"/>
      </w:tblPr>
      <w:tblGrid>
        <w:gridCol w:w="1123"/>
        <w:gridCol w:w="4635"/>
        <w:gridCol w:w="3641"/>
      </w:tblGrid>
      <w:tr w:rsidR="0048784C" w:rsidTr="473E9E29" w14:paraId="0B3BCC60" w14:textId="77777777">
        <w:tblPrEx>
          <w:tblCellMar>
            <w:top w:w="0" w:type="dxa"/>
            <w:bottom w:w="0" w:type="dxa"/>
          </w:tblCellMar>
        </w:tblPrEx>
        <w:tc>
          <w:tcPr>
            <w:tcW w:w="112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Mar>
              <w:top w:w="75" w:type="dxa"/>
              <w:left w:w="75" w:type="dxa"/>
              <w:bottom w:w="75" w:type="dxa"/>
              <w:right w:w="75" w:type="dxa"/>
            </w:tcMar>
          </w:tcPr>
          <w:p w:rsidR="0048784C" w:rsidRDefault="000D14E7" w14:paraId="1A191926" w14:textId="77777777">
            <w:pPr>
              <w:spacing w:after="240"/>
            </w:pPr>
            <w:r>
              <w:rPr>
                <w:rFonts w:ascii="Aptos Bold" w:hAnsi="Aptos Bold" w:eastAsia="Aptos Bold" w:cs="Aptos Bold"/>
                <w:b/>
                <w:bCs/>
                <w:color w:val="CB1F2B"/>
              </w:rPr>
              <w:t xml:space="preserve">Phase </w:t>
            </w:r>
            <w:proofErr w:type="gramStart"/>
            <w:r>
              <w:rPr>
                <w:rFonts w:ascii="Aptos Bold" w:hAnsi="Aptos Bold" w:eastAsia="Aptos Bold" w:cs="Aptos Bold"/>
                <w:b/>
                <w:bCs/>
                <w:color w:val="CB1F2B"/>
              </w:rPr>
              <w:t>1:_</w:t>
            </w:r>
            <w:proofErr w:type="gramEnd"/>
            <w:r>
              <w:rPr>
                <w:rFonts w:ascii="Aptos Bold" w:hAnsi="Aptos Bold" w:eastAsia="Aptos Bold" w:cs="Aptos Bold"/>
                <w:b/>
                <w:bCs/>
                <w:color w:val="CB1F2B"/>
              </w:rPr>
              <w:t xml:space="preserve">______ </w:t>
            </w:r>
          </w:p>
        </w:tc>
        <w:tc>
          <w:tcPr>
            <w:tcW w:w="463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Mar>
              <w:top w:w="75" w:type="dxa"/>
              <w:left w:w="75" w:type="dxa"/>
              <w:bottom w:w="75" w:type="dxa"/>
              <w:right w:w="75" w:type="dxa"/>
            </w:tcMar>
          </w:tcPr>
          <w:p w:rsidR="0048784C" w:rsidRDefault="000D14E7" w14:paraId="4FE67423" w14:textId="77777777">
            <w:pPr>
              <w:spacing w:after="240"/>
            </w:pPr>
            <w:r>
              <w:rPr>
                <w:rFonts w:ascii="Aptos Bold" w:hAnsi="Aptos Bold" w:eastAsia="Aptos Bold" w:cs="Aptos Bold"/>
                <w:b/>
                <w:bCs/>
                <w:color w:val="CB1F2B"/>
              </w:rPr>
              <w:t xml:space="preserve">Expected Participant Events:  </w:t>
            </w:r>
          </w:p>
        </w:tc>
        <w:tc>
          <w:tcPr>
            <w:tcW w:w="364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Mar>
              <w:top w:w="75" w:type="dxa"/>
              <w:left w:w="75" w:type="dxa"/>
              <w:bottom w:w="75" w:type="dxa"/>
              <w:right w:w="75" w:type="dxa"/>
            </w:tcMar>
          </w:tcPr>
          <w:p w:rsidR="0048784C" w:rsidRDefault="000D14E7" w14:paraId="5702386F" w14:textId="77777777">
            <w:pPr>
              <w:spacing w:after="240"/>
            </w:pPr>
            <w:r>
              <w:rPr>
                <w:rFonts w:ascii="Aptos Bold" w:hAnsi="Aptos Bold" w:eastAsia="Aptos Bold" w:cs="Aptos Bold"/>
                <w:b/>
                <w:bCs/>
                <w:color w:val="CB1F2B"/>
              </w:rPr>
              <w:t xml:space="preserve">Facilitator cues: </w:t>
            </w:r>
          </w:p>
        </w:tc>
      </w:tr>
      <w:tr w:rsidR="0048784C" w:rsidTr="473E9E29" w14:paraId="59CDF26D" w14:textId="77777777">
        <w:tblPrEx>
          <w:tblCellMar>
            <w:top w:w="0" w:type="dxa"/>
            <w:bottom w:w="0" w:type="dxa"/>
          </w:tblCellMar>
        </w:tblPrEx>
        <w:tc>
          <w:tcPr>
            <w:tcW w:w="1123"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75" w:type="dxa"/>
              <w:left w:w="75" w:type="dxa"/>
              <w:bottom w:w="75" w:type="dxa"/>
              <w:right w:w="75" w:type="dxa"/>
            </w:tcMar>
          </w:tcPr>
          <w:p w:rsidR="0048784C" w:rsidRDefault="000D14E7" w14:paraId="101C2E62" w14:textId="77777777">
            <w:pPr>
              <w:spacing w:after="240"/>
            </w:pPr>
            <w:r>
              <w:rPr>
                <w:rFonts w:ascii="Aptos" w:hAnsi="Aptos" w:eastAsia="Aptos" w:cs="Aptos"/>
                <w:color w:val="000000"/>
              </w:rPr>
              <w:t>VS:</w:t>
            </w:r>
            <w:r>
              <w:rPr>
                <w:rFonts w:ascii="Arimo" w:hAnsi="Arimo" w:eastAsia="Arimo" w:cs="Arimo"/>
                <w:color w:val="000000"/>
              </w:rPr>
              <w:t xml:space="preserve"> </w:t>
            </w:r>
          </w:p>
          <w:p w:rsidR="0048784C" w:rsidRDefault="000D14E7" w14:paraId="242C1F39" w14:textId="77777777">
            <w:pPr>
              <w:spacing w:after="240"/>
            </w:pPr>
            <w:r>
              <w:rPr>
                <w:rFonts w:ascii="Aptos" w:hAnsi="Aptos" w:eastAsia="Aptos" w:cs="Aptos"/>
                <w:color w:val="000000"/>
              </w:rPr>
              <w:t>EFM:</w:t>
            </w:r>
            <w:r>
              <w:rPr>
                <w:rFonts w:ascii="Arimo" w:hAnsi="Arimo" w:eastAsia="Arimo" w:cs="Arimo"/>
                <w:color w:val="000000"/>
              </w:rPr>
              <w:t xml:space="preserve"> </w:t>
            </w:r>
          </w:p>
          <w:p w:rsidR="0048784C" w:rsidRDefault="000D14E7" w14:paraId="4BB69B55" w14:textId="77777777">
            <w:pPr>
              <w:spacing w:after="240"/>
            </w:pPr>
            <w:r>
              <w:rPr>
                <w:rFonts w:ascii="Arimo" w:hAnsi="Arimo" w:eastAsia="Arimo" w:cs="Arimo"/>
                <w:color w:val="000000"/>
              </w:rPr>
              <w:t xml:space="preserve"> </w:t>
            </w:r>
          </w:p>
          <w:p w:rsidR="0048784C" w:rsidRDefault="000D14E7" w14:paraId="3771EC9D" w14:textId="77777777">
            <w:pPr>
              <w:spacing w:after="240"/>
            </w:pPr>
            <w:r>
              <w:rPr>
                <w:rFonts w:ascii="Arimo" w:hAnsi="Arimo" w:eastAsia="Arimo" w:cs="Arimo"/>
                <w:color w:val="000000"/>
              </w:rPr>
              <w:t xml:space="preserve"> </w:t>
            </w:r>
          </w:p>
        </w:tc>
        <w:tc>
          <w:tcPr>
            <w:tcW w:w="463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75" w:type="dxa"/>
              <w:left w:w="75" w:type="dxa"/>
              <w:bottom w:w="75" w:type="dxa"/>
              <w:right w:w="75" w:type="dxa"/>
            </w:tcMar>
          </w:tcPr>
          <w:p w:rsidR="0048784C" w:rsidRDefault="000D14E7" w14:paraId="288F099F" w14:textId="77777777">
            <w:pPr>
              <w:numPr>
                <w:ilvl w:val="0"/>
                <w:numId w:val="8"/>
              </w:numPr>
              <w:spacing w:after="0" w:line="276" w:lineRule="auto"/>
            </w:pPr>
            <w:r>
              <w:rPr>
                <w:rFonts w:ascii="Aptos Bold" w:hAnsi="Aptos Bold" w:eastAsia="Aptos Bold" w:cs="Aptos Bold"/>
                <w:b/>
                <w:bCs/>
                <w:color w:val="000000"/>
              </w:rPr>
              <w:t xml:space="preserve">_____________________________________ </w:t>
            </w:r>
          </w:p>
          <w:p w:rsidR="0048784C" w:rsidRDefault="000D14E7" w14:paraId="1270D049" w14:textId="77777777">
            <w:pPr>
              <w:numPr>
                <w:ilvl w:val="0"/>
                <w:numId w:val="8"/>
              </w:numPr>
              <w:spacing w:after="0" w:line="276" w:lineRule="auto"/>
            </w:pPr>
            <w:r>
              <w:rPr>
                <w:rFonts w:ascii="Aptos Bold" w:hAnsi="Aptos Bold" w:eastAsia="Aptos Bold" w:cs="Aptos Bold"/>
                <w:b/>
                <w:bCs/>
                <w:color w:val="000000"/>
              </w:rPr>
              <w:t xml:space="preserve">_____________________________________ </w:t>
            </w:r>
          </w:p>
          <w:p w:rsidR="0048784C" w:rsidRDefault="000D14E7" w14:paraId="0CF34ADA" w14:textId="77777777">
            <w:pPr>
              <w:numPr>
                <w:ilvl w:val="0"/>
                <w:numId w:val="8"/>
              </w:numPr>
              <w:spacing w:after="0" w:line="276" w:lineRule="auto"/>
            </w:pPr>
            <w:r>
              <w:rPr>
                <w:rFonts w:ascii="Aptos Bold" w:hAnsi="Aptos Bold" w:eastAsia="Aptos Bold" w:cs="Aptos Bold"/>
                <w:b/>
                <w:bCs/>
                <w:color w:val="000000"/>
              </w:rPr>
              <w:t xml:space="preserve">_____________________________________ </w:t>
            </w:r>
          </w:p>
          <w:p w:rsidR="0048784C" w:rsidP="473E9E29" w:rsidRDefault="000D14E7" w14:paraId="3650CBBE" w14:textId="03860EC3">
            <w:pPr>
              <w:numPr>
                <w:ilvl w:val="0"/>
                <w:numId w:val="8"/>
              </w:numPr>
              <w:spacing w:after="240" w:line="276" w:lineRule="auto"/>
              <w:rPr/>
            </w:pPr>
            <w:r w:rsidRPr="473E9E29" w:rsidR="000D14E7">
              <w:rPr>
                <w:rFonts w:ascii="Aptos Bold" w:hAnsi="Aptos Bold" w:eastAsia="Aptos Bold" w:cs="Aptos Bold"/>
                <w:b w:val="1"/>
                <w:bCs w:val="1"/>
                <w:color w:val="000000" w:themeColor="text1" w:themeTint="FF" w:themeShade="FF"/>
              </w:rPr>
              <w:t xml:space="preserve">_____________________________________ </w:t>
            </w:r>
          </w:p>
        </w:tc>
        <w:tc>
          <w:tcPr>
            <w:tcW w:w="364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75" w:type="dxa"/>
              <w:left w:w="75" w:type="dxa"/>
              <w:bottom w:w="75" w:type="dxa"/>
              <w:right w:w="75" w:type="dxa"/>
            </w:tcMar>
          </w:tcPr>
          <w:p w:rsidR="0048784C" w:rsidRDefault="000D14E7" w14:paraId="54A5056C" w14:textId="099D5FD5">
            <w:pPr>
              <w:numPr>
                <w:ilvl w:val="0"/>
                <w:numId w:val="9"/>
              </w:numPr>
              <w:spacing w:after="240"/>
              <w:rPr/>
            </w:pPr>
            <w:r w:rsidRPr="287D0448" w:rsidR="00ABD8E5">
              <w:rPr>
                <w:rFonts w:ascii="Aptos" w:hAnsi="Aptos" w:eastAsia="Aptos" w:cs="Aptos"/>
                <w:color w:val="000000" w:themeColor="text1" w:themeTint="FF" w:themeShade="FF"/>
              </w:rPr>
              <w:t xml:space="preserve"> </w:t>
            </w:r>
            <w:r w:rsidRPr="287D0448" w:rsidR="00ABD8E5">
              <w:rPr>
                <w:rFonts w:ascii="Aptos Bold" w:hAnsi="Aptos Bold" w:eastAsia="Aptos Bold" w:cs="Aptos Bold"/>
                <w:b w:val="1"/>
                <w:bCs w:val="1"/>
                <w:color w:val="000000" w:themeColor="text1" w:themeTint="FF" w:themeShade="FF"/>
              </w:rPr>
              <w:t>___________________________</w:t>
            </w:r>
          </w:p>
        </w:tc>
      </w:tr>
      <w:tr w:rsidR="0048784C" w:rsidTr="473E9E29" w14:paraId="42326822" w14:textId="77777777">
        <w:tblPrEx>
          <w:tblCellMar>
            <w:top w:w="0" w:type="dxa"/>
            <w:bottom w:w="0" w:type="dxa"/>
          </w:tblCellMar>
        </w:tblPrEx>
        <w:trPr>
          <w:trHeight w:val="675"/>
        </w:trPr>
        <w:tc>
          <w:tcPr>
            <w:tcW w:w="1123"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Mar>
              <w:top w:w="75" w:type="dxa"/>
              <w:left w:w="75" w:type="dxa"/>
              <w:bottom w:w="75" w:type="dxa"/>
              <w:right w:w="75" w:type="dxa"/>
            </w:tcMar>
          </w:tcPr>
          <w:p w:rsidR="0048784C" w:rsidRDefault="000D14E7" w14:paraId="4CDA128B" w14:textId="77777777">
            <w:pPr>
              <w:spacing w:after="240"/>
            </w:pPr>
            <w:r>
              <w:rPr>
                <w:rFonts w:ascii="Aptos Bold" w:hAnsi="Aptos Bold" w:eastAsia="Aptos Bold" w:cs="Aptos Bold"/>
                <w:b/>
                <w:bCs/>
                <w:color w:val="CB1F2B"/>
              </w:rPr>
              <w:t xml:space="preserve">Phase 2: _______ </w:t>
            </w:r>
          </w:p>
        </w:tc>
        <w:tc>
          <w:tcPr>
            <w:tcW w:w="463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Mar>
              <w:top w:w="75" w:type="dxa"/>
              <w:left w:w="75" w:type="dxa"/>
              <w:bottom w:w="75" w:type="dxa"/>
              <w:right w:w="75" w:type="dxa"/>
            </w:tcMar>
          </w:tcPr>
          <w:p w:rsidR="0048784C" w:rsidRDefault="000D14E7" w14:paraId="65063B41" w14:textId="77777777">
            <w:pPr>
              <w:spacing w:after="240"/>
            </w:pPr>
            <w:r>
              <w:rPr>
                <w:rFonts w:ascii="Aptos Bold" w:hAnsi="Aptos Bold" w:eastAsia="Aptos Bold" w:cs="Aptos Bold"/>
                <w:b/>
                <w:bCs/>
                <w:color w:val="CB1F2B"/>
              </w:rPr>
              <w:t xml:space="preserve">Expected Participant Events:  </w:t>
            </w:r>
          </w:p>
        </w:tc>
        <w:tc>
          <w:tcPr>
            <w:tcW w:w="364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Mar>
              <w:top w:w="75" w:type="dxa"/>
              <w:left w:w="75" w:type="dxa"/>
              <w:bottom w:w="75" w:type="dxa"/>
              <w:right w:w="75" w:type="dxa"/>
            </w:tcMar>
          </w:tcPr>
          <w:p w:rsidR="0048784C" w:rsidRDefault="000D14E7" w14:paraId="3B1C27DF" w14:textId="77777777">
            <w:pPr>
              <w:spacing w:after="240"/>
            </w:pPr>
            <w:r>
              <w:rPr>
                <w:rFonts w:ascii="Aptos Bold" w:hAnsi="Aptos Bold" w:eastAsia="Aptos Bold" w:cs="Aptos Bold"/>
                <w:b/>
                <w:bCs/>
                <w:color w:val="CB1F2B"/>
              </w:rPr>
              <w:t xml:space="preserve">Facilitator cues: </w:t>
            </w:r>
          </w:p>
        </w:tc>
      </w:tr>
      <w:tr w:rsidR="0048784C" w:rsidTr="473E9E29" w14:paraId="05972BB3" w14:textId="77777777">
        <w:tblPrEx>
          <w:tblCellMar>
            <w:top w:w="0" w:type="dxa"/>
            <w:bottom w:w="0" w:type="dxa"/>
          </w:tblCellMar>
        </w:tblPrEx>
        <w:tc>
          <w:tcPr>
            <w:tcW w:w="1123"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75" w:type="dxa"/>
              <w:left w:w="75" w:type="dxa"/>
              <w:bottom w:w="75" w:type="dxa"/>
              <w:right w:w="75" w:type="dxa"/>
            </w:tcMar>
          </w:tcPr>
          <w:p w:rsidR="0048784C" w:rsidRDefault="000D14E7" w14:paraId="22D1BD31" w14:textId="77777777">
            <w:pPr>
              <w:spacing w:after="240"/>
            </w:pPr>
            <w:r>
              <w:rPr>
                <w:rFonts w:ascii="Aptos" w:hAnsi="Aptos" w:eastAsia="Aptos" w:cs="Aptos"/>
                <w:color w:val="000000"/>
              </w:rPr>
              <w:t>VS:</w:t>
            </w:r>
            <w:r>
              <w:rPr>
                <w:rFonts w:ascii="Arimo" w:hAnsi="Arimo" w:eastAsia="Arimo" w:cs="Arimo"/>
                <w:color w:val="000000"/>
              </w:rPr>
              <w:t xml:space="preserve"> </w:t>
            </w:r>
          </w:p>
          <w:p w:rsidR="0048784C" w:rsidRDefault="000D14E7" w14:paraId="6353B64C" w14:textId="77777777">
            <w:pPr>
              <w:spacing w:after="240"/>
            </w:pPr>
            <w:r>
              <w:rPr>
                <w:rFonts w:ascii="Aptos" w:hAnsi="Aptos" w:eastAsia="Aptos" w:cs="Aptos"/>
                <w:color w:val="000000"/>
              </w:rPr>
              <w:t>EFM:</w:t>
            </w:r>
            <w:r>
              <w:rPr>
                <w:rFonts w:ascii="Arimo" w:hAnsi="Arimo" w:eastAsia="Arimo" w:cs="Arimo"/>
                <w:color w:val="000000"/>
              </w:rPr>
              <w:t xml:space="preserve"> </w:t>
            </w:r>
          </w:p>
          <w:p w:rsidR="0048784C" w:rsidRDefault="000D14E7" w14:paraId="1D8575FA" w14:textId="77777777">
            <w:pPr>
              <w:spacing w:after="240"/>
            </w:pPr>
            <w:r>
              <w:rPr>
                <w:rFonts w:ascii="Arimo" w:hAnsi="Arimo" w:eastAsia="Arimo" w:cs="Arimo"/>
                <w:color w:val="000000"/>
              </w:rPr>
              <w:t xml:space="preserve"> </w:t>
            </w:r>
          </w:p>
          <w:p w:rsidR="0048784C" w:rsidRDefault="000D14E7" w14:paraId="240BAEAB" w14:textId="77777777">
            <w:pPr>
              <w:spacing w:after="240"/>
            </w:pPr>
            <w:r>
              <w:rPr>
                <w:rFonts w:ascii="Arimo" w:hAnsi="Arimo" w:eastAsia="Arimo" w:cs="Arimo"/>
                <w:color w:val="000000"/>
              </w:rPr>
              <w:t xml:space="preserve"> </w:t>
            </w:r>
          </w:p>
        </w:tc>
        <w:tc>
          <w:tcPr>
            <w:tcW w:w="463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75" w:type="dxa"/>
              <w:left w:w="75" w:type="dxa"/>
              <w:bottom w:w="75" w:type="dxa"/>
              <w:right w:w="75" w:type="dxa"/>
            </w:tcMar>
          </w:tcPr>
          <w:p w:rsidR="0048784C" w:rsidRDefault="000D14E7" w14:paraId="6F38AE76" w14:textId="77777777">
            <w:pPr>
              <w:numPr>
                <w:ilvl w:val="0"/>
                <w:numId w:val="10"/>
              </w:numPr>
              <w:spacing w:after="0" w:line="276" w:lineRule="auto"/>
            </w:pPr>
            <w:r>
              <w:rPr>
                <w:rFonts w:ascii="Aptos Bold" w:hAnsi="Aptos Bold" w:eastAsia="Aptos Bold" w:cs="Aptos Bold"/>
                <w:b/>
                <w:bCs/>
                <w:color w:val="000000"/>
              </w:rPr>
              <w:t xml:space="preserve">_____________________________________ </w:t>
            </w:r>
          </w:p>
          <w:p w:rsidR="0048784C" w:rsidRDefault="000D14E7" w14:paraId="6C89C4A0" w14:textId="77777777">
            <w:pPr>
              <w:numPr>
                <w:ilvl w:val="0"/>
                <w:numId w:val="10"/>
              </w:numPr>
              <w:spacing w:after="0" w:line="276" w:lineRule="auto"/>
            </w:pPr>
            <w:r>
              <w:rPr>
                <w:rFonts w:ascii="Aptos Bold" w:hAnsi="Aptos Bold" w:eastAsia="Aptos Bold" w:cs="Aptos Bold"/>
                <w:b/>
                <w:bCs/>
                <w:color w:val="000000"/>
              </w:rPr>
              <w:t xml:space="preserve">_____________________________________ </w:t>
            </w:r>
          </w:p>
          <w:p w:rsidR="0048784C" w:rsidRDefault="000D14E7" w14:paraId="7C490D35" w14:textId="77777777">
            <w:pPr>
              <w:numPr>
                <w:ilvl w:val="0"/>
                <w:numId w:val="10"/>
              </w:numPr>
              <w:spacing w:after="0" w:line="276" w:lineRule="auto"/>
            </w:pPr>
            <w:r>
              <w:rPr>
                <w:rFonts w:ascii="Aptos Bold" w:hAnsi="Aptos Bold" w:eastAsia="Aptos Bold" w:cs="Aptos Bold"/>
                <w:b/>
                <w:bCs/>
                <w:color w:val="000000"/>
              </w:rPr>
              <w:t xml:space="preserve">_____________________________________ </w:t>
            </w:r>
          </w:p>
          <w:p w:rsidR="0048784C" w:rsidP="473E9E29" w:rsidRDefault="000D14E7" w14:paraId="4199FD1A" w14:textId="6B8D878A">
            <w:pPr>
              <w:numPr>
                <w:ilvl w:val="0"/>
                <w:numId w:val="10"/>
              </w:numPr>
              <w:spacing w:after="240" w:line="276" w:lineRule="auto"/>
              <w:rPr/>
            </w:pPr>
            <w:r w:rsidRPr="473E9E29" w:rsidR="000D14E7">
              <w:rPr>
                <w:rFonts w:ascii="Aptos Bold" w:hAnsi="Aptos Bold" w:eastAsia="Aptos Bold" w:cs="Aptos Bold"/>
                <w:b w:val="1"/>
                <w:bCs w:val="1"/>
                <w:color w:val="000000" w:themeColor="text1" w:themeTint="FF" w:themeShade="FF"/>
              </w:rPr>
              <w:t>_____________________________________</w:t>
            </w:r>
          </w:p>
        </w:tc>
        <w:tc>
          <w:tcPr>
            <w:tcW w:w="364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75" w:type="dxa"/>
              <w:left w:w="75" w:type="dxa"/>
              <w:bottom w:w="75" w:type="dxa"/>
              <w:right w:w="75" w:type="dxa"/>
            </w:tcMar>
          </w:tcPr>
          <w:p w:rsidR="0048784C" w:rsidRDefault="000D14E7" w14:paraId="4B8F9361" w14:textId="50E61EEE">
            <w:pPr>
              <w:numPr>
                <w:ilvl w:val="0"/>
                <w:numId w:val="11"/>
              </w:numPr>
              <w:spacing w:after="240"/>
              <w:rPr/>
            </w:pPr>
            <w:r w:rsidRPr="287D0448" w:rsidR="00ABD8E5">
              <w:rPr>
                <w:rFonts w:ascii="Aptos" w:hAnsi="Aptos" w:eastAsia="Aptos" w:cs="Aptos"/>
                <w:color w:val="000000" w:themeColor="text1" w:themeTint="FF" w:themeShade="FF"/>
              </w:rPr>
              <w:t xml:space="preserve"> </w:t>
            </w:r>
            <w:r w:rsidRPr="287D0448" w:rsidR="00ABD8E5">
              <w:rPr>
                <w:rFonts w:ascii="Aptos Bold" w:hAnsi="Aptos Bold" w:eastAsia="Aptos Bold" w:cs="Aptos Bold"/>
                <w:b w:val="1"/>
                <w:bCs w:val="1"/>
                <w:color w:val="000000" w:themeColor="text1" w:themeTint="FF" w:themeShade="FF"/>
              </w:rPr>
              <w:t>___________________________</w:t>
            </w:r>
          </w:p>
          <w:p w:rsidR="0048784C" w:rsidRDefault="000D14E7" w14:paraId="5E15CE46" w14:textId="77777777">
            <w:pPr>
              <w:spacing w:after="240"/>
            </w:pPr>
            <w:r>
              <w:rPr>
                <w:rFonts w:ascii="Arimo" w:hAnsi="Arimo" w:eastAsia="Arimo" w:cs="Arimo"/>
                <w:color w:val="000000"/>
              </w:rPr>
              <w:t xml:space="preserve"> </w:t>
            </w:r>
          </w:p>
        </w:tc>
      </w:tr>
    </w:tbl>
    <w:p w:rsidR="001677CA" w:rsidRDefault="001677CA" w14:paraId="7AAD6A65" w14:textId="77777777">
      <w:r>
        <w:br w:type="page"/>
      </w:r>
    </w:p>
    <w:tbl>
      <w:tblPr>
        <w:tblW w:w="936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left w:w="10" w:type="dxa"/>
          <w:right w:w="10" w:type="dxa"/>
        </w:tblCellMar>
        <w:tblLook w:val="04A0" w:firstRow="1" w:lastRow="0" w:firstColumn="1" w:lastColumn="0" w:noHBand="0" w:noVBand="1"/>
      </w:tblPr>
      <w:tblGrid>
        <w:gridCol w:w="1084"/>
        <w:gridCol w:w="4635"/>
        <w:gridCol w:w="3641"/>
      </w:tblGrid>
      <w:tr w:rsidR="0048784C" w14:paraId="3BE55C48" w14:textId="77777777">
        <w:tblPrEx>
          <w:tblCellMar>
            <w:top w:w="0" w:type="dxa"/>
            <w:bottom w:w="0" w:type="dxa"/>
          </w:tblCellMar>
        </w:tblPrEx>
        <w:tc>
          <w:tcPr>
            <w:tcW w:w="1483" w:type="dxa"/>
            <w:tcBorders>
              <w:top w:val="single" w:color="000000" w:sz="4" w:space="0"/>
              <w:left w:val="single" w:color="000000" w:sz="4" w:space="0"/>
              <w:bottom w:val="single" w:color="000000" w:sz="4" w:space="0"/>
              <w:right w:val="single" w:color="000000" w:sz="4" w:space="0"/>
            </w:tcBorders>
            <w:shd w:val="clear" w:color="auto" w:fill="D9D9D9"/>
            <w:tcMar>
              <w:top w:w="75" w:type="dxa"/>
              <w:left w:w="75" w:type="dxa"/>
              <w:bottom w:w="75" w:type="dxa"/>
              <w:right w:w="75" w:type="dxa"/>
            </w:tcMar>
          </w:tcPr>
          <w:p w:rsidR="0048784C" w:rsidRDefault="000D14E7" w14:paraId="13742475" w14:textId="2B3DBDF7">
            <w:pPr>
              <w:spacing w:after="240"/>
            </w:pPr>
            <w:r>
              <w:rPr>
                <w:rFonts w:ascii="Aptos Bold" w:hAnsi="Aptos Bold" w:eastAsia="Aptos Bold" w:cs="Aptos Bold"/>
                <w:b/>
                <w:bCs/>
                <w:color w:val="CB1F2B"/>
              </w:rPr>
              <w:lastRenderedPageBreak/>
              <w:t xml:space="preserve">Phase 3: _______ </w:t>
            </w:r>
          </w:p>
        </w:tc>
        <w:tc>
          <w:tcPr>
            <w:tcW w:w="4456" w:type="dxa"/>
            <w:tcBorders>
              <w:top w:val="single" w:color="000000" w:sz="4" w:space="0"/>
              <w:left w:val="single" w:color="000000" w:sz="4" w:space="0"/>
              <w:bottom w:val="single" w:color="000000" w:sz="4" w:space="0"/>
              <w:right w:val="single" w:color="000000" w:sz="4" w:space="0"/>
            </w:tcBorders>
            <w:shd w:val="clear" w:color="auto" w:fill="D9D9D9"/>
            <w:tcMar>
              <w:top w:w="75" w:type="dxa"/>
              <w:left w:w="75" w:type="dxa"/>
              <w:bottom w:w="75" w:type="dxa"/>
              <w:right w:w="75" w:type="dxa"/>
            </w:tcMar>
          </w:tcPr>
          <w:p w:rsidR="0048784C" w:rsidRDefault="000D14E7" w14:paraId="69A75958" w14:textId="77777777">
            <w:pPr>
              <w:spacing w:after="240"/>
            </w:pPr>
            <w:r>
              <w:rPr>
                <w:rFonts w:ascii="Aptos Bold" w:hAnsi="Aptos Bold" w:eastAsia="Aptos Bold" w:cs="Aptos Bold"/>
                <w:b/>
                <w:bCs/>
                <w:color w:val="CB1F2B"/>
              </w:rPr>
              <w:t xml:space="preserve">Expected Participant Events:  </w:t>
            </w:r>
          </w:p>
        </w:tc>
        <w:tc>
          <w:tcPr>
            <w:tcW w:w="3420" w:type="dxa"/>
            <w:tcBorders>
              <w:top w:val="single" w:color="000000" w:sz="4" w:space="0"/>
              <w:left w:val="single" w:color="000000" w:sz="4" w:space="0"/>
              <w:bottom w:val="single" w:color="000000" w:sz="4" w:space="0"/>
              <w:right w:val="single" w:color="000000" w:sz="4" w:space="0"/>
            </w:tcBorders>
            <w:shd w:val="clear" w:color="auto" w:fill="D9D9D9"/>
            <w:tcMar>
              <w:top w:w="75" w:type="dxa"/>
              <w:left w:w="75" w:type="dxa"/>
              <w:bottom w:w="75" w:type="dxa"/>
              <w:right w:w="75" w:type="dxa"/>
            </w:tcMar>
          </w:tcPr>
          <w:p w:rsidR="0048784C" w:rsidRDefault="000D14E7" w14:paraId="541B71B0" w14:textId="77777777">
            <w:pPr>
              <w:spacing w:after="240"/>
            </w:pPr>
            <w:r>
              <w:rPr>
                <w:rFonts w:ascii="Aptos Bold" w:hAnsi="Aptos Bold" w:eastAsia="Aptos Bold" w:cs="Aptos Bold"/>
                <w:b/>
                <w:bCs/>
                <w:color w:val="CB1F2B"/>
              </w:rPr>
              <w:t xml:space="preserve">Facilitator cues: </w:t>
            </w:r>
          </w:p>
        </w:tc>
      </w:tr>
      <w:tr w:rsidR="0048784C" w14:paraId="55C80A57" w14:textId="77777777">
        <w:tblPrEx>
          <w:tblCellMar>
            <w:top w:w="0" w:type="dxa"/>
            <w:bottom w:w="0" w:type="dxa"/>
          </w:tblCellMar>
        </w:tblPrEx>
        <w:tc>
          <w:tcPr>
            <w:tcW w:w="1483" w:type="dxa"/>
            <w:tcBorders>
              <w:top w:val="single" w:color="000000" w:sz="4" w:space="0"/>
              <w:left w:val="single" w:color="000000" w:sz="4" w:space="0"/>
              <w:bottom w:val="single" w:color="000000" w:sz="4" w:space="0"/>
              <w:right w:val="single" w:color="000000" w:sz="4" w:space="0"/>
            </w:tcBorders>
            <w:tcMar>
              <w:top w:w="75" w:type="dxa"/>
              <w:left w:w="75" w:type="dxa"/>
              <w:bottom w:w="75" w:type="dxa"/>
              <w:right w:w="75" w:type="dxa"/>
            </w:tcMar>
          </w:tcPr>
          <w:p w:rsidR="0048784C" w:rsidRDefault="000D14E7" w14:paraId="69120CD9" w14:textId="77777777">
            <w:pPr>
              <w:spacing w:after="240"/>
            </w:pPr>
            <w:r>
              <w:rPr>
                <w:rFonts w:ascii="Aptos" w:hAnsi="Aptos" w:eastAsia="Aptos" w:cs="Aptos"/>
                <w:color w:val="000000"/>
              </w:rPr>
              <w:t>VS:</w:t>
            </w:r>
            <w:r>
              <w:rPr>
                <w:rFonts w:ascii="Arimo" w:hAnsi="Arimo" w:eastAsia="Arimo" w:cs="Arimo"/>
                <w:color w:val="000000"/>
              </w:rPr>
              <w:t xml:space="preserve"> </w:t>
            </w:r>
          </w:p>
          <w:p w:rsidR="0048784C" w:rsidRDefault="000D14E7" w14:paraId="7483C0BD" w14:textId="77777777">
            <w:pPr>
              <w:spacing w:after="240"/>
            </w:pPr>
            <w:r>
              <w:rPr>
                <w:rFonts w:ascii="Aptos" w:hAnsi="Aptos" w:eastAsia="Aptos" w:cs="Aptos"/>
                <w:color w:val="000000"/>
              </w:rPr>
              <w:t>EFM:</w:t>
            </w:r>
            <w:r>
              <w:rPr>
                <w:rFonts w:ascii="Arimo" w:hAnsi="Arimo" w:eastAsia="Arimo" w:cs="Arimo"/>
                <w:color w:val="000000"/>
              </w:rPr>
              <w:t xml:space="preserve"> </w:t>
            </w:r>
          </w:p>
          <w:p w:rsidR="0048784C" w:rsidRDefault="000D14E7" w14:paraId="7D85FFAD" w14:textId="77777777">
            <w:pPr>
              <w:spacing w:after="240"/>
            </w:pPr>
            <w:r>
              <w:rPr>
                <w:rFonts w:ascii="Arimo" w:hAnsi="Arimo" w:eastAsia="Arimo" w:cs="Arimo"/>
                <w:color w:val="000000"/>
              </w:rPr>
              <w:t xml:space="preserve"> </w:t>
            </w:r>
          </w:p>
          <w:p w:rsidR="0048784C" w:rsidRDefault="000D14E7" w14:paraId="18AE9B24" w14:textId="77777777">
            <w:pPr>
              <w:spacing w:after="240"/>
            </w:pPr>
            <w:r>
              <w:rPr>
                <w:rFonts w:ascii="Arimo Italics" w:hAnsi="Arimo Italics" w:eastAsia="Arimo Italics" w:cs="Arimo Italics"/>
                <w:i/>
                <w:iCs/>
                <w:color w:val="000000"/>
                <w:sz w:val="20"/>
                <w:szCs w:val="20"/>
              </w:rPr>
              <w:t xml:space="preserve">  </w:t>
            </w:r>
          </w:p>
        </w:tc>
        <w:tc>
          <w:tcPr>
            <w:tcW w:w="4456" w:type="dxa"/>
            <w:tcBorders>
              <w:top w:val="single" w:color="000000" w:sz="4" w:space="0"/>
              <w:left w:val="single" w:color="000000" w:sz="4" w:space="0"/>
              <w:bottom w:val="single" w:color="000000" w:sz="4" w:space="0"/>
              <w:right w:val="single" w:color="000000" w:sz="4" w:space="0"/>
            </w:tcBorders>
            <w:tcMar>
              <w:top w:w="75" w:type="dxa"/>
              <w:left w:w="75" w:type="dxa"/>
              <w:bottom w:w="75" w:type="dxa"/>
              <w:right w:w="75" w:type="dxa"/>
            </w:tcMar>
          </w:tcPr>
          <w:p w:rsidR="0048784C" w:rsidRDefault="000D14E7" w14:paraId="7D828153" w14:textId="77777777">
            <w:pPr>
              <w:numPr>
                <w:ilvl w:val="0"/>
                <w:numId w:val="12"/>
              </w:numPr>
              <w:spacing w:after="0" w:line="276" w:lineRule="auto"/>
            </w:pPr>
            <w:r>
              <w:rPr>
                <w:rFonts w:ascii="Aptos Bold" w:hAnsi="Aptos Bold" w:eastAsia="Aptos Bold" w:cs="Aptos Bold"/>
                <w:b/>
                <w:bCs/>
                <w:color w:val="000000"/>
              </w:rPr>
              <w:t xml:space="preserve">_____________________________________ </w:t>
            </w:r>
          </w:p>
          <w:p w:rsidR="0048784C" w:rsidRDefault="000D14E7" w14:paraId="12A857C6" w14:textId="77777777">
            <w:pPr>
              <w:numPr>
                <w:ilvl w:val="0"/>
                <w:numId w:val="12"/>
              </w:numPr>
              <w:spacing w:after="0" w:line="276" w:lineRule="auto"/>
            </w:pPr>
            <w:r>
              <w:rPr>
                <w:rFonts w:ascii="Aptos Bold" w:hAnsi="Aptos Bold" w:eastAsia="Aptos Bold" w:cs="Aptos Bold"/>
                <w:b/>
                <w:bCs/>
                <w:color w:val="000000"/>
              </w:rPr>
              <w:t xml:space="preserve">_____________________________________ </w:t>
            </w:r>
          </w:p>
          <w:p w:rsidR="0048784C" w:rsidRDefault="000D14E7" w14:paraId="5F3BFBC1" w14:textId="77777777">
            <w:pPr>
              <w:numPr>
                <w:ilvl w:val="0"/>
                <w:numId w:val="12"/>
              </w:numPr>
              <w:spacing w:after="240" w:line="276" w:lineRule="auto"/>
            </w:pPr>
            <w:r>
              <w:rPr>
                <w:rFonts w:ascii="Aptos Bold" w:hAnsi="Aptos Bold" w:eastAsia="Aptos Bold" w:cs="Aptos Bold"/>
                <w:b/>
                <w:bCs/>
                <w:color w:val="000000"/>
              </w:rPr>
              <w:t xml:space="preserve">_____________________________________ </w:t>
            </w:r>
          </w:p>
          <w:p w:rsidR="0048784C" w:rsidRDefault="000D14E7" w14:paraId="1B35F721" w14:textId="77777777">
            <w:pPr>
              <w:spacing w:after="240" w:line="276" w:lineRule="auto"/>
            </w:pPr>
            <w:r>
              <w:rPr>
                <w:rFonts w:ascii="Aptos Bold" w:hAnsi="Aptos Bold" w:eastAsia="Aptos Bold" w:cs="Aptos Bold"/>
                <w:b/>
                <w:bCs/>
                <w:color w:val="000000"/>
              </w:rPr>
              <w:t xml:space="preserve">_____________________________________ </w:t>
            </w:r>
          </w:p>
          <w:p w:rsidR="0048784C" w:rsidRDefault="000D14E7" w14:paraId="00566291" w14:textId="77777777">
            <w:pPr>
              <w:spacing w:after="240" w:line="276" w:lineRule="auto"/>
            </w:pPr>
            <w:r>
              <w:rPr>
                <w:rFonts w:ascii="Aptos Bold" w:hAnsi="Aptos Bold" w:eastAsia="Aptos Bold" w:cs="Aptos Bold"/>
                <w:b/>
                <w:bCs/>
                <w:color w:val="000000"/>
              </w:rPr>
              <w:t xml:space="preserve">_____________________________________ </w:t>
            </w:r>
          </w:p>
          <w:p w:rsidR="0048784C" w:rsidRDefault="000D14E7" w14:paraId="0D100349" w14:textId="77777777">
            <w:pPr>
              <w:spacing w:after="240"/>
            </w:pPr>
            <w:r>
              <w:rPr>
                <w:rFonts w:ascii="Arimo" w:hAnsi="Arimo" w:eastAsia="Arimo" w:cs="Arimo"/>
                <w:color w:val="000000"/>
              </w:rPr>
              <w:t xml:space="preserve"> </w:t>
            </w:r>
          </w:p>
        </w:tc>
        <w:tc>
          <w:tcPr>
            <w:tcW w:w="3420" w:type="dxa"/>
            <w:tcBorders>
              <w:top w:val="single" w:color="000000" w:sz="4" w:space="0"/>
              <w:left w:val="single" w:color="000000" w:sz="4" w:space="0"/>
              <w:bottom w:val="single" w:color="000000" w:sz="4" w:space="0"/>
              <w:right w:val="single" w:color="000000" w:sz="4" w:space="0"/>
            </w:tcBorders>
            <w:tcMar>
              <w:top w:w="75" w:type="dxa"/>
              <w:left w:w="75" w:type="dxa"/>
              <w:bottom w:w="75" w:type="dxa"/>
              <w:right w:w="75" w:type="dxa"/>
            </w:tcMar>
          </w:tcPr>
          <w:p w:rsidR="0048784C" w:rsidRDefault="000D14E7" w14:paraId="3A5ABA40" w14:textId="77777777">
            <w:pPr>
              <w:numPr>
                <w:ilvl w:val="0"/>
                <w:numId w:val="13"/>
              </w:numPr>
              <w:spacing w:after="240"/>
            </w:pPr>
            <w:r>
              <w:rPr>
                <w:rFonts w:ascii="Aptos" w:hAnsi="Aptos" w:eastAsia="Aptos" w:cs="Aptos"/>
                <w:color w:val="000000"/>
              </w:rPr>
              <w:t xml:space="preserve"> </w:t>
            </w:r>
            <w:r>
              <w:rPr>
                <w:rFonts w:ascii="Aptos Bold" w:hAnsi="Aptos Bold" w:eastAsia="Aptos Bold" w:cs="Aptos Bold"/>
                <w:b/>
                <w:bCs/>
                <w:color w:val="000000"/>
              </w:rPr>
              <w:t xml:space="preserve">____________________________ </w:t>
            </w:r>
          </w:p>
          <w:p w:rsidR="0048784C" w:rsidRDefault="000D14E7" w14:paraId="45A7E9FB" w14:textId="77777777">
            <w:pPr>
              <w:spacing w:after="240"/>
            </w:pPr>
            <w:r>
              <w:rPr>
                <w:rFonts w:ascii="Arimo" w:hAnsi="Arimo" w:eastAsia="Arimo" w:cs="Arimo"/>
                <w:color w:val="000000"/>
              </w:rPr>
              <w:t xml:space="preserve"> </w:t>
            </w:r>
          </w:p>
        </w:tc>
      </w:tr>
    </w:tbl>
    <w:p w:rsidR="0048784C" w:rsidRDefault="000D14E7" w14:paraId="7641825F" w14:textId="77777777">
      <w:pPr>
        <w:spacing w:after="240"/>
      </w:pPr>
      <w:r>
        <w:rPr>
          <w:rFonts w:ascii="Aptos" w:hAnsi="Aptos" w:eastAsia="Aptos" w:cs="Aptos"/>
          <w:color w:val="241A27"/>
          <w:sz w:val="32"/>
          <w:szCs w:val="32"/>
        </w:rPr>
        <w:t xml:space="preserve">Debrief </w:t>
      </w:r>
    </w:p>
    <w:p w:rsidR="0048784C" w:rsidRDefault="000D14E7" w14:paraId="2F9287F1" w14:textId="0DEF789F">
      <w:pPr>
        <w:spacing w:after="240"/>
      </w:pPr>
      <w:r>
        <w:rPr>
          <w:rFonts w:ascii="Aptos" w:hAnsi="Aptos" w:eastAsia="Aptos" w:cs="Aptos"/>
          <w:color w:val="747474"/>
        </w:rPr>
        <w:t xml:space="preserve"> ‘What went well?’  </w:t>
      </w:r>
      <w:r w:rsidR="001677CA">
        <w:rPr>
          <w:rFonts w:ascii="Aptos" w:hAnsi="Aptos" w:eastAsia="Aptos" w:cs="Aptos"/>
          <w:color w:val="747474"/>
        </w:rPr>
        <w:t xml:space="preserve"> </w:t>
      </w:r>
      <w:r>
        <w:rPr>
          <w:rFonts w:ascii="Aptos" w:hAnsi="Aptos" w:eastAsia="Aptos" w:cs="Aptos"/>
          <w:color w:val="747474"/>
        </w:rPr>
        <w:t xml:space="preserve">‘Anything we could do differently?”   </w:t>
      </w:r>
    </w:p>
    <w:tbl>
      <w:tblPr>
        <w:tblW w:w="936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left w:w="10" w:type="dxa"/>
          <w:right w:w="10" w:type="dxa"/>
        </w:tblCellMar>
        <w:tblLook w:val="04A0" w:firstRow="1" w:lastRow="0" w:firstColumn="1" w:lastColumn="0" w:noHBand="0" w:noVBand="1"/>
      </w:tblPr>
      <w:tblGrid>
        <w:gridCol w:w="3120"/>
        <w:gridCol w:w="3120"/>
        <w:gridCol w:w="3120"/>
      </w:tblGrid>
      <w:tr w:rsidR="0048784C" w14:paraId="1A01E125" w14:textId="77777777">
        <w:tblPrEx>
          <w:tblCellMar>
            <w:top w:w="0" w:type="dxa"/>
            <w:bottom w:w="0" w:type="dxa"/>
          </w:tblCellMar>
        </w:tblPrEx>
        <w:tc>
          <w:tcPr>
            <w:tcW w:w="3119" w:type="dxa"/>
            <w:tcMar>
              <w:top w:w="75" w:type="dxa"/>
              <w:left w:w="75" w:type="dxa"/>
              <w:bottom w:w="75" w:type="dxa"/>
              <w:right w:w="75" w:type="dxa"/>
            </w:tcMar>
          </w:tcPr>
          <w:p w:rsidR="0048784C" w:rsidRDefault="000D14E7" w14:paraId="2375EE63" w14:textId="77777777">
            <w:pPr>
              <w:spacing w:after="240"/>
            </w:pPr>
            <w:r>
              <w:rPr>
                <w:rFonts w:ascii="Aptos" w:hAnsi="Aptos" w:eastAsia="Aptos" w:cs="Aptos"/>
                <w:color w:val="CB1F2B"/>
              </w:rPr>
              <w:t>Objective</w:t>
            </w:r>
            <w:r>
              <w:rPr>
                <w:rFonts w:ascii="Arimo" w:hAnsi="Arimo" w:eastAsia="Arimo" w:cs="Arimo"/>
                <w:color w:val="CB1F2B"/>
              </w:rPr>
              <w:t xml:space="preserve"> </w:t>
            </w:r>
          </w:p>
          <w:p w:rsidR="0048784C" w:rsidRDefault="0048784C" w14:paraId="7E470A87" w14:textId="7EF35A94">
            <w:pPr>
              <w:spacing w:after="240"/>
            </w:pPr>
          </w:p>
        </w:tc>
        <w:tc>
          <w:tcPr>
            <w:tcW w:w="3120" w:type="dxa"/>
            <w:tcMar>
              <w:top w:w="75" w:type="dxa"/>
              <w:left w:w="75" w:type="dxa"/>
              <w:bottom w:w="75" w:type="dxa"/>
              <w:right w:w="75" w:type="dxa"/>
            </w:tcMar>
          </w:tcPr>
          <w:p w:rsidR="0048784C" w:rsidRDefault="000D14E7" w14:paraId="066BD096" w14:textId="77777777">
            <w:pPr>
              <w:spacing w:after="240"/>
            </w:pPr>
            <w:r>
              <w:rPr>
                <w:rFonts w:ascii="Aptos" w:hAnsi="Aptos" w:eastAsia="Aptos" w:cs="Aptos"/>
                <w:color w:val="CB1F2B"/>
              </w:rPr>
              <w:t xml:space="preserve">Expected Participant Events </w:t>
            </w:r>
            <w:r>
              <w:rPr>
                <w:rFonts w:ascii="Arimo" w:hAnsi="Arimo" w:eastAsia="Arimo" w:cs="Arimo"/>
                <w:color w:val="CB1F2B"/>
              </w:rPr>
              <w:t xml:space="preserve"> </w:t>
            </w:r>
          </w:p>
          <w:p w:rsidR="0048784C" w:rsidP="001677CA" w:rsidRDefault="000D14E7" w14:paraId="0361DED2" w14:textId="2C86FAB4">
            <w:pPr>
              <w:spacing w:after="240"/>
            </w:pPr>
            <w:r>
              <w:rPr>
                <w:rFonts w:ascii="Aptos" w:hAnsi="Aptos" w:eastAsia="Aptos" w:cs="Aptos"/>
                <w:color w:val="CB1F2B"/>
              </w:rPr>
              <w:t>(as listed above in scenario)</w:t>
            </w:r>
            <w:r>
              <w:rPr>
                <w:rFonts w:ascii="Arimo" w:hAnsi="Arimo" w:eastAsia="Arimo" w:cs="Arimo"/>
                <w:color w:val="CB1F2B"/>
              </w:rPr>
              <w:t xml:space="preserve"> </w:t>
            </w:r>
          </w:p>
        </w:tc>
        <w:tc>
          <w:tcPr>
            <w:tcW w:w="3120" w:type="dxa"/>
            <w:tcMar>
              <w:top w:w="75" w:type="dxa"/>
              <w:left w:w="75" w:type="dxa"/>
              <w:bottom w:w="75" w:type="dxa"/>
              <w:right w:w="75" w:type="dxa"/>
            </w:tcMar>
          </w:tcPr>
          <w:p w:rsidR="0048784C" w:rsidRDefault="000D14E7" w14:paraId="5CADD390" w14:textId="77777777">
            <w:pPr>
              <w:spacing w:after="240"/>
            </w:pPr>
            <w:r>
              <w:rPr>
                <w:rFonts w:ascii="Aptos" w:hAnsi="Aptos" w:eastAsia="Aptos" w:cs="Aptos"/>
                <w:color w:val="CB1F2B"/>
              </w:rPr>
              <w:t>N</w:t>
            </w:r>
            <w:r>
              <w:rPr>
                <w:rFonts w:ascii="Aptos" w:hAnsi="Aptos" w:eastAsia="Aptos" w:cs="Aptos"/>
                <w:color w:val="CB1F2B"/>
              </w:rPr>
              <w:t>otes / Key points</w:t>
            </w:r>
            <w:r>
              <w:rPr>
                <w:rFonts w:ascii="Arimo" w:hAnsi="Arimo" w:eastAsia="Arimo" w:cs="Arimo"/>
                <w:color w:val="CB1F2B"/>
              </w:rPr>
              <w:t xml:space="preserve"> </w:t>
            </w:r>
          </w:p>
          <w:p w:rsidR="0048784C" w:rsidRDefault="000D14E7" w14:paraId="139A1AC6" w14:textId="77777777">
            <w:pPr>
              <w:spacing w:after="240"/>
            </w:pPr>
            <w:r>
              <w:rPr>
                <w:rFonts w:ascii="Arimo" w:hAnsi="Arimo" w:eastAsia="Arimo" w:cs="Arimo"/>
                <w:color w:val="000000"/>
              </w:rPr>
              <w:t xml:space="preserve"> </w:t>
            </w:r>
          </w:p>
        </w:tc>
      </w:tr>
      <w:tr w:rsidR="0048784C" w14:paraId="68D7B6AD" w14:textId="77777777">
        <w:tblPrEx>
          <w:tblCellMar>
            <w:top w:w="0" w:type="dxa"/>
            <w:bottom w:w="0" w:type="dxa"/>
          </w:tblCellMar>
        </w:tblPrEx>
        <w:tc>
          <w:tcPr>
            <w:tcW w:w="3119" w:type="dxa"/>
            <w:tcMar>
              <w:top w:w="75" w:type="dxa"/>
              <w:left w:w="75" w:type="dxa"/>
              <w:bottom w:w="75" w:type="dxa"/>
              <w:right w:w="75" w:type="dxa"/>
            </w:tcMar>
          </w:tcPr>
          <w:p w:rsidR="0048784C" w:rsidRDefault="000D14E7" w14:paraId="5526F94B" w14:textId="77777777">
            <w:pPr>
              <w:spacing w:after="240"/>
              <w:jc w:val="both"/>
            </w:pPr>
            <w:r>
              <w:rPr>
                <w:rFonts w:ascii="Arimo" w:hAnsi="Arimo" w:eastAsia="Arimo" w:cs="Arimo"/>
                <w:color w:val="000000"/>
              </w:rPr>
              <w:t xml:space="preserve">1. </w:t>
            </w:r>
          </w:p>
          <w:p w:rsidR="0048784C" w:rsidRDefault="0048784C" w14:paraId="53369C92" w14:textId="37D4EF76">
            <w:pPr>
              <w:spacing w:after="240"/>
            </w:pPr>
          </w:p>
        </w:tc>
        <w:tc>
          <w:tcPr>
            <w:tcW w:w="3120" w:type="dxa"/>
            <w:tcMar>
              <w:top w:w="75" w:type="dxa"/>
              <w:left w:w="75" w:type="dxa"/>
              <w:bottom w:w="75" w:type="dxa"/>
              <w:right w:w="75" w:type="dxa"/>
            </w:tcMar>
          </w:tcPr>
          <w:p w:rsidR="0048784C" w:rsidRDefault="000D14E7" w14:paraId="71215D36" w14:textId="77777777">
            <w:pPr>
              <w:spacing w:after="240"/>
            </w:pPr>
            <w:r>
              <w:rPr>
                <w:rFonts w:ascii="Arimo" w:hAnsi="Arimo" w:eastAsia="Arimo" w:cs="Arimo"/>
                <w:color w:val="000000"/>
              </w:rPr>
              <w:t xml:space="preserve"> </w:t>
            </w:r>
          </w:p>
          <w:p w:rsidR="0048784C" w:rsidRDefault="000D14E7" w14:paraId="2801C818" w14:textId="77777777">
            <w:pPr>
              <w:spacing w:after="240"/>
            </w:pPr>
            <w:r>
              <w:rPr>
                <w:rFonts w:ascii="Arimo" w:hAnsi="Arimo" w:eastAsia="Arimo" w:cs="Arimo"/>
                <w:color w:val="000000"/>
              </w:rPr>
              <w:t xml:space="preserve"> </w:t>
            </w:r>
          </w:p>
        </w:tc>
        <w:tc>
          <w:tcPr>
            <w:tcW w:w="3120" w:type="dxa"/>
            <w:tcMar>
              <w:top w:w="75" w:type="dxa"/>
              <w:left w:w="75" w:type="dxa"/>
              <w:bottom w:w="75" w:type="dxa"/>
              <w:right w:w="75" w:type="dxa"/>
            </w:tcMar>
          </w:tcPr>
          <w:p w:rsidR="0048784C" w:rsidRDefault="000D14E7" w14:paraId="676614B6" w14:textId="77777777">
            <w:pPr>
              <w:spacing w:after="240"/>
            </w:pPr>
            <w:r>
              <w:rPr>
                <w:rFonts w:ascii="Arimo" w:hAnsi="Arimo" w:eastAsia="Arimo" w:cs="Arimo"/>
                <w:color w:val="000000"/>
              </w:rPr>
              <w:t xml:space="preserve"> </w:t>
            </w:r>
          </w:p>
          <w:p w:rsidR="0048784C" w:rsidRDefault="000D14E7" w14:paraId="52357BB5" w14:textId="77777777">
            <w:pPr>
              <w:spacing w:after="240"/>
            </w:pPr>
            <w:r>
              <w:rPr>
                <w:rFonts w:ascii="Arimo" w:hAnsi="Arimo" w:eastAsia="Arimo" w:cs="Arimo"/>
                <w:color w:val="000000"/>
              </w:rPr>
              <w:t xml:space="preserve"> </w:t>
            </w:r>
          </w:p>
        </w:tc>
      </w:tr>
      <w:tr w:rsidR="0048784C" w14:paraId="442AE76B" w14:textId="77777777">
        <w:tblPrEx>
          <w:tblCellMar>
            <w:top w:w="0" w:type="dxa"/>
            <w:bottom w:w="0" w:type="dxa"/>
          </w:tblCellMar>
        </w:tblPrEx>
        <w:tc>
          <w:tcPr>
            <w:tcW w:w="3119" w:type="dxa"/>
            <w:tcMar>
              <w:top w:w="75" w:type="dxa"/>
              <w:left w:w="75" w:type="dxa"/>
              <w:bottom w:w="75" w:type="dxa"/>
              <w:right w:w="75" w:type="dxa"/>
            </w:tcMar>
          </w:tcPr>
          <w:p w:rsidR="0048784C" w:rsidRDefault="000D14E7" w14:paraId="1BBDE7AA" w14:textId="3D4C6BEB">
            <w:pPr>
              <w:spacing w:after="240"/>
            </w:pPr>
            <w:r>
              <w:rPr>
                <w:rFonts w:ascii="Aptos" w:hAnsi="Aptos" w:eastAsia="Aptos" w:cs="Aptos"/>
                <w:color w:val="000000"/>
              </w:rPr>
              <w:t>2.</w:t>
            </w:r>
            <w:r>
              <w:rPr>
                <w:rFonts w:ascii="Arimo" w:hAnsi="Arimo" w:eastAsia="Arimo" w:cs="Arimo"/>
                <w:color w:val="000000"/>
              </w:rPr>
              <w:t xml:space="preserve"> </w:t>
            </w:r>
          </w:p>
        </w:tc>
        <w:tc>
          <w:tcPr>
            <w:tcW w:w="3120" w:type="dxa"/>
            <w:tcMar>
              <w:top w:w="75" w:type="dxa"/>
              <w:left w:w="75" w:type="dxa"/>
              <w:bottom w:w="75" w:type="dxa"/>
              <w:right w:w="75" w:type="dxa"/>
            </w:tcMar>
          </w:tcPr>
          <w:p w:rsidR="0048784C" w:rsidRDefault="000D14E7" w14:paraId="5F6D2CB0" w14:textId="77777777">
            <w:pPr>
              <w:spacing w:after="240"/>
            </w:pPr>
            <w:r>
              <w:rPr>
                <w:rFonts w:ascii="Arimo" w:hAnsi="Arimo" w:eastAsia="Arimo" w:cs="Arimo"/>
                <w:color w:val="000000"/>
              </w:rPr>
              <w:t xml:space="preserve"> </w:t>
            </w:r>
          </w:p>
          <w:p w:rsidR="0048784C" w:rsidRDefault="000D14E7" w14:paraId="7A584429" w14:textId="77777777">
            <w:pPr>
              <w:spacing w:after="240"/>
            </w:pPr>
            <w:r>
              <w:rPr>
                <w:rFonts w:ascii="Arimo" w:hAnsi="Arimo" w:eastAsia="Arimo" w:cs="Arimo"/>
                <w:color w:val="000000"/>
              </w:rPr>
              <w:t xml:space="preserve"> </w:t>
            </w:r>
          </w:p>
        </w:tc>
        <w:tc>
          <w:tcPr>
            <w:tcW w:w="3120" w:type="dxa"/>
            <w:tcMar>
              <w:top w:w="75" w:type="dxa"/>
              <w:left w:w="75" w:type="dxa"/>
              <w:bottom w:w="75" w:type="dxa"/>
              <w:right w:w="75" w:type="dxa"/>
            </w:tcMar>
          </w:tcPr>
          <w:p w:rsidR="0048784C" w:rsidRDefault="000D14E7" w14:paraId="273BCC23" w14:textId="77777777">
            <w:pPr>
              <w:spacing w:after="240"/>
            </w:pPr>
            <w:r>
              <w:rPr>
                <w:rFonts w:ascii="Arimo" w:hAnsi="Arimo" w:eastAsia="Arimo" w:cs="Arimo"/>
                <w:color w:val="000000"/>
              </w:rPr>
              <w:t xml:space="preserve"> </w:t>
            </w:r>
          </w:p>
          <w:p w:rsidR="0048784C" w:rsidRDefault="000D14E7" w14:paraId="3C131C21" w14:textId="77777777">
            <w:pPr>
              <w:spacing w:after="240"/>
            </w:pPr>
            <w:r>
              <w:rPr>
                <w:rFonts w:ascii="Arimo" w:hAnsi="Arimo" w:eastAsia="Arimo" w:cs="Arimo"/>
                <w:color w:val="000000"/>
              </w:rPr>
              <w:t xml:space="preserve"> </w:t>
            </w:r>
          </w:p>
        </w:tc>
      </w:tr>
      <w:tr w:rsidR="0048784C" w14:paraId="5B87FFA3" w14:textId="77777777">
        <w:tblPrEx>
          <w:tblCellMar>
            <w:top w:w="0" w:type="dxa"/>
            <w:bottom w:w="0" w:type="dxa"/>
          </w:tblCellMar>
        </w:tblPrEx>
        <w:tc>
          <w:tcPr>
            <w:tcW w:w="3119" w:type="dxa"/>
            <w:tcMar>
              <w:top w:w="75" w:type="dxa"/>
              <w:left w:w="75" w:type="dxa"/>
              <w:bottom w:w="75" w:type="dxa"/>
              <w:right w:w="75" w:type="dxa"/>
            </w:tcMar>
          </w:tcPr>
          <w:p w:rsidR="0048784C" w:rsidRDefault="000D14E7" w14:paraId="3CFCCE03" w14:textId="77777777">
            <w:pPr>
              <w:spacing w:after="240"/>
            </w:pPr>
            <w:r>
              <w:rPr>
                <w:rFonts w:ascii="Aptos" w:hAnsi="Aptos" w:eastAsia="Aptos" w:cs="Aptos"/>
                <w:color w:val="000000"/>
              </w:rPr>
              <w:t>3.</w:t>
            </w:r>
            <w:r>
              <w:rPr>
                <w:rFonts w:ascii="Arimo" w:hAnsi="Arimo" w:eastAsia="Arimo" w:cs="Arimo"/>
                <w:color w:val="000000"/>
              </w:rPr>
              <w:t xml:space="preserve"> </w:t>
            </w:r>
          </w:p>
          <w:p w:rsidR="0048784C" w:rsidRDefault="0048784C" w14:paraId="49781045" w14:textId="556422B5">
            <w:pPr>
              <w:spacing w:after="240"/>
            </w:pPr>
          </w:p>
        </w:tc>
        <w:tc>
          <w:tcPr>
            <w:tcW w:w="3120" w:type="dxa"/>
            <w:tcMar>
              <w:top w:w="75" w:type="dxa"/>
              <w:left w:w="75" w:type="dxa"/>
              <w:bottom w:w="75" w:type="dxa"/>
              <w:right w:w="75" w:type="dxa"/>
            </w:tcMar>
          </w:tcPr>
          <w:p w:rsidR="0048784C" w:rsidRDefault="000D14E7" w14:paraId="1E151656" w14:textId="77777777">
            <w:pPr>
              <w:spacing w:after="240"/>
            </w:pPr>
            <w:r>
              <w:rPr>
                <w:rFonts w:ascii="Arimo" w:hAnsi="Arimo" w:eastAsia="Arimo" w:cs="Arimo"/>
                <w:color w:val="000000"/>
              </w:rPr>
              <w:t xml:space="preserve"> </w:t>
            </w:r>
          </w:p>
          <w:p w:rsidR="0048784C" w:rsidRDefault="000D14E7" w14:paraId="2A06B0F8" w14:textId="77777777">
            <w:pPr>
              <w:spacing w:after="240"/>
            </w:pPr>
            <w:r>
              <w:rPr>
                <w:rFonts w:ascii="Arimo" w:hAnsi="Arimo" w:eastAsia="Arimo" w:cs="Arimo"/>
                <w:color w:val="000000"/>
              </w:rPr>
              <w:t xml:space="preserve"> </w:t>
            </w:r>
          </w:p>
        </w:tc>
        <w:tc>
          <w:tcPr>
            <w:tcW w:w="3120" w:type="dxa"/>
            <w:tcMar>
              <w:top w:w="75" w:type="dxa"/>
              <w:left w:w="75" w:type="dxa"/>
              <w:bottom w:w="75" w:type="dxa"/>
              <w:right w:w="75" w:type="dxa"/>
            </w:tcMar>
          </w:tcPr>
          <w:p w:rsidR="0048784C" w:rsidRDefault="000D14E7" w14:paraId="5DBFD7C2" w14:textId="77777777">
            <w:pPr>
              <w:spacing w:after="240"/>
            </w:pPr>
            <w:r>
              <w:rPr>
                <w:rFonts w:ascii="Arimo" w:hAnsi="Arimo" w:eastAsia="Arimo" w:cs="Arimo"/>
                <w:color w:val="000000"/>
              </w:rPr>
              <w:t xml:space="preserve"> </w:t>
            </w:r>
          </w:p>
          <w:p w:rsidR="0048784C" w:rsidRDefault="000D14E7" w14:paraId="23C51A20" w14:textId="77777777">
            <w:pPr>
              <w:spacing w:after="240"/>
            </w:pPr>
            <w:r>
              <w:rPr>
                <w:rFonts w:ascii="Arimo" w:hAnsi="Arimo" w:eastAsia="Arimo" w:cs="Arimo"/>
                <w:color w:val="000000"/>
              </w:rPr>
              <w:t xml:space="preserve"> </w:t>
            </w:r>
          </w:p>
        </w:tc>
      </w:tr>
    </w:tbl>
    <w:p w:rsidRPr="001677CA" w:rsidR="001677CA" w:rsidRDefault="001677CA" w14:paraId="28279727" w14:textId="77777777">
      <w:pPr>
        <w:spacing w:after="240"/>
        <w:rPr>
          <w:rFonts w:ascii="Aptos" w:hAnsi="Aptos" w:eastAsia="Aptos" w:cs="Aptos"/>
          <w:color w:val="241A27"/>
          <w:sz w:val="6"/>
          <w:szCs w:val="6"/>
        </w:rPr>
      </w:pPr>
    </w:p>
    <w:p w:rsidR="0048784C" w:rsidRDefault="000D14E7" w14:paraId="0B66EB08" w14:textId="36F32036">
      <w:pPr>
        <w:spacing w:after="240"/>
      </w:pPr>
      <w:r>
        <w:rPr>
          <w:rFonts w:ascii="Aptos" w:hAnsi="Aptos" w:eastAsia="Aptos" w:cs="Aptos"/>
          <w:color w:val="241A27"/>
          <w:sz w:val="32"/>
          <w:szCs w:val="32"/>
        </w:rPr>
        <w:t xml:space="preserve">Evaluation Method and Fields </w:t>
      </w:r>
    </w:p>
    <w:p w:rsidR="0048784C" w:rsidRDefault="0048784C" w14:paraId="06534B15" w14:textId="77777777">
      <w:pPr>
        <w:pBdr>
          <w:bottom w:val="single" w:color="CB1F2B" w:sz="6" w:space="0"/>
        </w:pBdr>
        <w:spacing w:before="120" w:after="120" w:line="0" w:lineRule="auto"/>
      </w:pPr>
    </w:p>
    <w:p w:rsidR="0048784C" w:rsidRDefault="0048784C" w14:paraId="44740872" w14:textId="77777777">
      <w:pPr>
        <w:pBdr>
          <w:bottom w:val="single" w:color="CB1F2B" w:sz="6" w:space="0"/>
        </w:pBdr>
        <w:spacing w:before="120" w:after="120" w:line="0" w:lineRule="auto"/>
      </w:pPr>
    </w:p>
    <w:p w:rsidR="0048784C" w:rsidRDefault="0048784C" w14:paraId="3274D083" w14:textId="77777777">
      <w:pPr>
        <w:pBdr>
          <w:bottom w:val="single" w:color="CB1F2B" w:sz="6" w:space="0"/>
        </w:pBdr>
        <w:spacing w:before="120" w:after="120" w:line="0" w:lineRule="auto"/>
      </w:pPr>
    </w:p>
    <w:p w:rsidR="001677CA" w:rsidRDefault="000D14E7" w14:paraId="2213437D" w14:textId="34735FEA">
      <w:pPr>
        <w:spacing w:after="240"/>
      </w:pPr>
      <w:r>
        <w:rPr>
          <w:rFonts w:ascii="Aptos" w:hAnsi="Aptos" w:eastAsia="Aptos" w:cs="Aptos"/>
          <w:color w:val="241A27"/>
          <w:sz w:val="32"/>
          <w:szCs w:val="32"/>
        </w:rPr>
        <w:t>Reset</w:t>
      </w:r>
      <w:r w:rsidR="001677CA">
        <w:rPr>
          <w:rFonts w:ascii="Aptos" w:hAnsi="Aptos" w:eastAsia="Aptos" w:cs="Aptos"/>
          <w:color w:val="241A27"/>
          <w:sz w:val="32"/>
          <w:szCs w:val="32"/>
        </w:rPr>
        <w:t xml:space="preserve"> space and materials</w:t>
      </w:r>
    </w:p>
    <w:sectPr w:rsidR="001677CA">
      <w:headerReference w:type="even" r:id="rId8"/>
      <w:headerReference w:type="default" r:id="rId9"/>
      <w:footerReference w:type="default" r:id="rId10"/>
      <w:pgSz w:w="12240" w:h="15810" w:orient="portrait"/>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rsidR="000D14E7" w:rsidP="001677CA" w:rsidRDefault="000D14E7" w14:paraId="05086AF2" w14:textId="77777777">
      <w:pPr>
        <w:spacing w:after="0" w:line="240" w:lineRule="auto"/>
      </w:pPr>
      <w:r>
        <w:separator/>
      </w:r>
    </w:p>
  </w:endnote>
  <w:endnote w:type="continuationSeparator" w:id="0">
    <w:p w:rsidR="000D14E7" w:rsidP="001677CA" w:rsidRDefault="000D14E7" w14:paraId="7FA0AC2E"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embedRegular w:fontKey="{DB68981D-0388-CF4C-96DF-0F01A6F32580}" r:id="rId1"/>
  </w:font>
  <w:font w:name="Times New Roman">
    <w:panose1 w:val="02020603050405020304"/>
    <w:charset w:val="00"/>
    <w:family w:val="roman"/>
    <w:pitch w:val="variable"/>
    <w:sig w:usb0="E0002EFF" w:usb1="C000785B" w:usb2="00000009" w:usb3="00000000" w:csb0="000001FF" w:csb1="00000000"/>
    <w:embedRegular w:fontKey="{4DCE2A04-0ACE-8045-B5FE-211F48AD7689}" r:id="rId2"/>
  </w:font>
  <w:font w:name="Courier New">
    <w:panose1 w:val="02070309020205020404"/>
    <w:charset w:val="00"/>
    <w:family w:val="modern"/>
    <w:pitch w:val="fixed"/>
    <w:sig w:usb0="E0002EFF" w:usb1="C0007843" w:usb2="00000009" w:usb3="00000000" w:csb0="000001FF" w:csb1="00000000"/>
    <w:embedRegular w:fontKey="{F75FD45A-5DE3-BF4A-9FBA-F8FD6935D2D5}" r:id="rId3"/>
  </w:font>
  <w:font w:name="Wingdings">
    <w:panose1 w:val="05000000000000000000"/>
    <w:charset w:val="4D"/>
    <w:family w:val="decorative"/>
    <w:pitch w:val="variable"/>
    <w:sig w:usb0="00000003" w:usb1="00000000" w:usb2="00000000" w:usb3="00000000" w:csb0="80000001" w:csb1="00000000"/>
    <w:embedRegular w:fontKey="{2EB56876-3AFE-D64B-86B2-22956DDD4A5B}" r:id="rId4"/>
  </w:font>
  <w:font w:name="Aptos">
    <w:panose1 w:val="020B0004020202020204"/>
    <w:charset w:val="00"/>
    <w:family w:val="swiss"/>
    <w:pitch w:val="variable"/>
    <w:sig w:usb0="20000287" w:usb1="00000003" w:usb2="00000000" w:usb3="00000000" w:csb0="0000019F" w:csb1="00000000"/>
    <w:embedRegular w:fontKey="{26F31FD4-849A-2943-BF0B-5A323ED4D977}" r:id="rId5"/>
  </w:font>
  <w:font w:name="Arimo">
    <w:charset w:val="00"/>
    <w:family w:val="auto"/>
    <w:pitch w:val="default"/>
    <w:embedRegular w:fontKey="{F99498E0-A8C4-EC41-9719-71351478A9CB}" r:id="rId6"/>
  </w:font>
  <w:font w:name="Aptos Italics">
    <w:altName w:val="Calibri"/>
    <w:panose1 w:val="020B0604020202020204"/>
    <w:charset w:val="00"/>
    <w:family w:val="auto"/>
    <w:pitch w:val="default"/>
  </w:font>
  <w:font w:name="Aptos Bold">
    <w:altName w:val="Aptos"/>
    <w:panose1 w:val="020B0604020202020204"/>
    <w:charset w:val="00"/>
    <w:family w:val="auto"/>
    <w:pitch w:val="default"/>
  </w:font>
  <w:font w:name="Arimo Italics">
    <w:charset w:val="00"/>
    <w:family w:val="auto"/>
    <w:pitch w:val="default"/>
    <w:embedItalic w:fontKey="{7F2074C4-6D31-0F40-9A3D-23AF1AF41789}" r:id="rId9"/>
  </w:font>
  <w:font w:name="Aptos Display">
    <w:panose1 w:val="020B0004020202020204"/>
    <w:charset w:val="00"/>
    <w:family w:val="swiss"/>
    <w:pitch w:val="variable"/>
    <w:sig w:usb0="20000287" w:usb1="00000003" w:usb2="00000000" w:usb3="00000000" w:csb0="0000019F" w:csb1="00000000"/>
    <w:embedRegular w:fontKey="{701ACC82-F276-7447-AB60-D0DDB426DD37}" r:id="rId1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xmlns:a="http://schemas.openxmlformats.org/drawingml/2006/main" xmlns:pic="http://schemas.openxmlformats.org/drawingml/2006/picture" mc:Ignorable="w14 w15 w16se w16cid w16 w16cex w16sdtdh w16sdtfl w16du wp14">
  <w:p w:rsidRPr="001677CA" w:rsidR="001677CA" w:rsidP="001677CA" w:rsidRDefault="001677CA" w14:paraId="443580DA" w14:textId="1DEE882E">
    <w:pPr>
      <w:pStyle w:val="Footer"/>
      <w:jc w:val="center"/>
    </w:pPr>
    <w:r>
      <w:rPr>
        <w:noProof/>
      </w:rPr>
      <w:drawing>
        <wp:inline distT="0" distB="0" distL="0" distR="0" wp14:anchorId="62EAFCF7" wp14:editId="72AA03C3">
          <wp:extent cx="1335819" cy="433543"/>
          <wp:effectExtent l="0" t="0" r="0" b="0"/>
          <wp:docPr id="678667509" name="Drawing 0" descr="f49f0390274342b0d4e4877e6ef357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f49f0390274342b0d4e4877e6ef35716.png"/>
                  <pic:cNvPicPr>
                    <a:picLocks noChangeAspect="1"/>
                  </pic:cNvPicPr>
                </pic:nvPicPr>
                <pic:blipFill>
                  <a:blip r:embed="rId1"/>
                  <a:srcRect t="1821" b="27748"/>
                  <a:stretch>
                    <a:fillRect/>
                  </a:stretch>
                </pic:blipFill>
                <pic:spPr>
                  <a:xfrm>
                    <a:off x="0" y="0"/>
                    <a:ext cx="1368133" cy="44403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rsidR="000D14E7" w:rsidP="001677CA" w:rsidRDefault="000D14E7" w14:paraId="275CC2F2" w14:textId="77777777">
      <w:pPr>
        <w:spacing w:after="0" w:line="240" w:lineRule="auto"/>
      </w:pPr>
      <w:r>
        <w:separator/>
      </w:r>
    </w:p>
  </w:footnote>
  <w:footnote w:type="continuationSeparator" w:id="0">
    <w:p w:rsidR="000D14E7" w:rsidP="001677CA" w:rsidRDefault="000D14E7" w14:paraId="65A00CD4"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2073578912"/>
      <w:docPartObj>
        <w:docPartGallery w:val="Page Numbers (Top of Page)"/>
        <w:docPartUnique/>
      </w:docPartObj>
    </w:sdtPr>
    <w:sdtContent>
      <w:p w:rsidR="001677CA" w:rsidP="00995BA1" w:rsidRDefault="001677CA" w14:paraId="525A08BB" w14:textId="2536CBC4">
        <w:pPr>
          <w:pStyle w:val="Header"/>
          <w:framePr w:wrap="none" w:hAnchor="margin" w:vAnchor="text"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EndPr>
      <w:rPr>
        <w:rStyle w:val="PageNumber"/>
      </w:rPr>
    </w:sdtEndPr>
  </w:sdt>
  <w:p w:rsidR="001677CA" w:rsidP="001677CA" w:rsidRDefault="001677CA" w14:paraId="3C24137C" w14:textId="77777777">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824391693"/>
      <w:docPartObj>
        <w:docPartGallery w:val="Page Numbers (Top of Page)"/>
        <w:docPartUnique/>
      </w:docPartObj>
    </w:sdtPr>
    <w:sdtContent>
      <w:p w:rsidR="001677CA" w:rsidP="3CD7CAD7" w:rsidRDefault="001677CA" w14:paraId="3BD0ACA2" w14:textId="76EF8E5E">
        <w:pPr>
          <w:pStyle w:val="Header"/>
          <w:framePr w:wrap="none" w:hAnchor="margin" w:vAnchor="text" w:xAlign="right" w:y="1"/>
          <w:jc w:val="right"/>
          <w:rPr>
            <w:rStyle w:val="PageNumber"/>
          </w:rPr>
        </w:pPr>
        <w:r w:rsidRPr="3CD7CAD7">
          <w:rPr>
            <w:rStyle w:val="PageNumber"/>
            <w:noProof/>
          </w:rPr>
          <w:fldChar w:fldCharType="begin"/>
        </w:r>
        <w:r w:rsidRPr="3CD7CAD7">
          <w:rPr>
            <w:rStyle w:val="PageNumber"/>
          </w:rPr>
          <w:instrText xml:space="preserve"> PAGE </w:instrText>
        </w:r>
        <w:r w:rsidRPr="3CD7CAD7">
          <w:rPr>
            <w:rStyle w:val="PageNumber"/>
          </w:rPr>
          <w:fldChar w:fldCharType="separate"/>
        </w:r>
        <w:r w:rsidRPr="3CD7CAD7" w:rsidR="3CD7CAD7">
          <w:rPr>
            <w:rStyle w:val="PageNumber"/>
            <w:noProof/>
          </w:rPr>
          <w:t>1</w:t>
        </w:r>
        <w:r w:rsidRPr="3CD7CAD7">
          <w:rPr>
            <w:rStyle w:val="PageNumber"/>
            <w:noProof/>
          </w:rPr>
          <w:fldChar w:fldCharType="end"/>
        </w:r>
      </w:p>
    </w:sdtContent>
    <w:sdtEndPr>
      <w:rPr>
        <w:rStyle w:val="PageNumber"/>
      </w:rPr>
    </w:sdtEndPr>
  </w:sdt>
  <w:p w:rsidR="001677CA" w:rsidP="001677CA" w:rsidRDefault="001677CA" w14:paraId="25E0674E" w14:textId="0E221C05">
    <w:pPr>
      <w:pStyle w:val="Header"/>
      <w:ind w:right="360"/>
      <w:jc w:val="right"/>
    </w:pPr>
    <w:r>
      <w:t xml:space="preserve">Perinatal Simulation Development Tool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D471BDD"/>
    <w:multiLevelType w:val="hybridMultilevel"/>
    <w:tmpl w:val="6AFCB946"/>
    <w:lvl w:ilvl="0" w:tplc="595A4514">
      <w:start w:val="1"/>
      <w:numFmt w:val="bullet"/>
      <w:lvlText w:val=""/>
      <w:lvlJc w:val="left"/>
      <w:pPr>
        <w:ind w:left="400" w:hanging="360"/>
      </w:pPr>
      <w:rPr>
        <w:rFonts w:ascii="Symbol" w:hAnsi="Symbol"/>
      </w:rPr>
    </w:lvl>
    <w:lvl w:ilvl="1" w:tplc="77266A7E">
      <w:start w:val="1"/>
      <w:numFmt w:val="bullet"/>
      <w:lvlText w:val="o"/>
      <w:lvlJc w:val="left"/>
      <w:pPr>
        <w:ind w:left="800" w:hanging="360"/>
      </w:pPr>
      <w:rPr>
        <w:rFonts w:ascii="Courier New" w:hAnsi="Courier New"/>
      </w:rPr>
    </w:lvl>
    <w:lvl w:ilvl="2" w:tplc="F126D338">
      <w:start w:val="1"/>
      <w:numFmt w:val="bullet"/>
      <w:lvlText w:val=""/>
      <w:lvlJc w:val="left"/>
      <w:pPr>
        <w:ind w:left="1200" w:hanging="360"/>
      </w:pPr>
      <w:rPr>
        <w:rFonts w:ascii="Wingdings" w:hAnsi="Wingdings"/>
      </w:rPr>
    </w:lvl>
    <w:lvl w:ilvl="3" w:tplc="ACA60DFA">
      <w:start w:val="1"/>
      <w:numFmt w:val="bullet"/>
      <w:lvlText w:val=""/>
      <w:lvlJc w:val="left"/>
      <w:pPr>
        <w:ind w:left="1600" w:hanging="360"/>
      </w:pPr>
      <w:rPr>
        <w:rFonts w:ascii="Symbol" w:hAnsi="Symbol"/>
      </w:rPr>
    </w:lvl>
    <w:lvl w:ilvl="4" w:tplc="8A625C10">
      <w:start w:val="1"/>
      <w:numFmt w:val="bullet"/>
      <w:lvlText w:val="o"/>
      <w:lvlJc w:val="left"/>
      <w:pPr>
        <w:ind w:left="2000" w:hanging="360"/>
      </w:pPr>
      <w:rPr>
        <w:rFonts w:ascii="Courier New" w:hAnsi="Courier New"/>
      </w:rPr>
    </w:lvl>
    <w:lvl w:ilvl="5" w:tplc="543E3C1E">
      <w:start w:val="1"/>
      <w:numFmt w:val="bullet"/>
      <w:lvlText w:val=""/>
      <w:lvlJc w:val="left"/>
      <w:pPr>
        <w:ind w:left="2400" w:hanging="360"/>
      </w:pPr>
      <w:rPr>
        <w:rFonts w:ascii="Wingdings" w:hAnsi="Wingdings"/>
      </w:rPr>
    </w:lvl>
    <w:lvl w:ilvl="6" w:tplc="B21C8FF4">
      <w:start w:val="1"/>
      <w:numFmt w:val="bullet"/>
      <w:lvlText w:val=""/>
      <w:lvlJc w:val="left"/>
      <w:pPr>
        <w:ind w:left="2800" w:hanging="360"/>
      </w:pPr>
      <w:rPr>
        <w:rFonts w:ascii="Symbol" w:hAnsi="Symbol"/>
      </w:rPr>
    </w:lvl>
    <w:lvl w:ilvl="7" w:tplc="14320132">
      <w:start w:val="1"/>
      <w:numFmt w:val="bullet"/>
      <w:lvlText w:val="o"/>
      <w:lvlJc w:val="left"/>
      <w:pPr>
        <w:ind w:left="3200" w:hanging="360"/>
      </w:pPr>
      <w:rPr>
        <w:rFonts w:ascii="Courier New" w:hAnsi="Courier New"/>
      </w:rPr>
    </w:lvl>
    <w:lvl w:ilvl="8" w:tplc="3E62C4B4">
      <w:numFmt w:val="decimal"/>
      <w:lvlText w:val=""/>
      <w:lvlJc w:val="left"/>
    </w:lvl>
  </w:abstractNum>
  <w:abstractNum w:abstractNumId="1" w15:restartNumberingAfterBreak="0">
    <w:nsid w:val="10195551"/>
    <w:multiLevelType w:val="hybridMultilevel"/>
    <w:tmpl w:val="8C76202C"/>
    <w:lvl w:ilvl="0" w:tplc="A75C11BE">
      <w:start w:val="1"/>
      <w:numFmt w:val="bullet"/>
      <w:lvlText w:val=""/>
      <w:lvlJc w:val="left"/>
      <w:pPr>
        <w:ind w:left="400" w:hanging="360"/>
      </w:pPr>
      <w:rPr>
        <w:rFonts w:ascii="Symbol" w:hAnsi="Symbol"/>
      </w:rPr>
    </w:lvl>
    <w:lvl w:ilvl="1" w:tplc="0D8C08B8">
      <w:start w:val="1"/>
      <w:numFmt w:val="bullet"/>
      <w:lvlText w:val="o"/>
      <w:lvlJc w:val="left"/>
      <w:pPr>
        <w:ind w:left="800" w:hanging="360"/>
      </w:pPr>
      <w:rPr>
        <w:rFonts w:ascii="Courier New" w:hAnsi="Courier New"/>
      </w:rPr>
    </w:lvl>
    <w:lvl w:ilvl="2" w:tplc="E2C43570">
      <w:start w:val="1"/>
      <w:numFmt w:val="bullet"/>
      <w:lvlText w:val=""/>
      <w:lvlJc w:val="left"/>
      <w:pPr>
        <w:ind w:left="1200" w:hanging="360"/>
      </w:pPr>
      <w:rPr>
        <w:rFonts w:ascii="Wingdings" w:hAnsi="Wingdings"/>
      </w:rPr>
    </w:lvl>
    <w:lvl w:ilvl="3" w:tplc="9034BF80">
      <w:start w:val="1"/>
      <w:numFmt w:val="bullet"/>
      <w:lvlText w:val=""/>
      <w:lvlJc w:val="left"/>
      <w:pPr>
        <w:ind w:left="1600" w:hanging="360"/>
      </w:pPr>
      <w:rPr>
        <w:rFonts w:ascii="Symbol" w:hAnsi="Symbol"/>
      </w:rPr>
    </w:lvl>
    <w:lvl w:ilvl="4" w:tplc="24344AC4">
      <w:start w:val="1"/>
      <w:numFmt w:val="bullet"/>
      <w:lvlText w:val="o"/>
      <w:lvlJc w:val="left"/>
      <w:pPr>
        <w:ind w:left="2000" w:hanging="360"/>
      </w:pPr>
      <w:rPr>
        <w:rFonts w:ascii="Courier New" w:hAnsi="Courier New"/>
      </w:rPr>
    </w:lvl>
    <w:lvl w:ilvl="5" w:tplc="AB849300">
      <w:start w:val="1"/>
      <w:numFmt w:val="bullet"/>
      <w:lvlText w:val=""/>
      <w:lvlJc w:val="left"/>
      <w:pPr>
        <w:ind w:left="2400" w:hanging="360"/>
      </w:pPr>
      <w:rPr>
        <w:rFonts w:ascii="Wingdings" w:hAnsi="Wingdings"/>
      </w:rPr>
    </w:lvl>
    <w:lvl w:ilvl="6" w:tplc="07302C14">
      <w:start w:val="1"/>
      <w:numFmt w:val="bullet"/>
      <w:lvlText w:val=""/>
      <w:lvlJc w:val="left"/>
      <w:pPr>
        <w:ind w:left="2800" w:hanging="360"/>
      </w:pPr>
      <w:rPr>
        <w:rFonts w:ascii="Symbol" w:hAnsi="Symbol"/>
      </w:rPr>
    </w:lvl>
    <w:lvl w:ilvl="7" w:tplc="803CDAE0">
      <w:start w:val="1"/>
      <w:numFmt w:val="bullet"/>
      <w:lvlText w:val="o"/>
      <w:lvlJc w:val="left"/>
      <w:pPr>
        <w:ind w:left="3200" w:hanging="360"/>
      </w:pPr>
      <w:rPr>
        <w:rFonts w:ascii="Courier New" w:hAnsi="Courier New"/>
      </w:rPr>
    </w:lvl>
    <w:lvl w:ilvl="8" w:tplc="7166EFD6">
      <w:numFmt w:val="decimal"/>
      <w:lvlText w:val=""/>
      <w:lvlJc w:val="left"/>
    </w:lvl>
  </w:abstractNum>
  <w:abstractNum w:abstractNumId="2" w15:restartNumberingAfterBreak="0">
    <w:nsid w:val="13DE6742"/>
    <w:multiLevelType w:val="hybridMultilevel"/>
    <w:tmpl w:val="597C4B84"/>
    <w:lvl w:ilvl="0" w:tplc="6C1A787E">
      <w:start w:val="1"/>
      <w:numFmt w:val="bullet"/>
      <w:lvlText w:val=""/>
      <w:lvlJc w:val="left"/>
      <w:pPr>
        <w:ind w:left="400" w:hanging="360"/>
      </w:pPr>
      <w:rPr>
        <w:rFonts w:ascii="Symbol" w:hAnsi="Symbol"/>
      </w:rPr>
    </w:lvl>
    <w:lvl w:ilvl="1" w:tplc="F70E5FAC">
      <w:start w:val="1"/>
      <w:numFmt w:val="bullet"/>
      <w:lvlText w:val="o"/>
      <w:lvlJc w:val="left"/>
      <w:pPr>
        <w:ind w:left="800" w:hanging="360"/>
      </w:pPr>
      <w:rPr>
        <w:rFonts w:ascii="Courier New" w:hAnsi="Courier New"/>
      </w:rPr>
    </w:lvl>
    <w:lvl w:ilvl="2" w:tplc="C45A618C">
      <w:start w:val="1"/>
      <w:numFmt w:val="bullet"/>
      <w:lvlText w:val=""/>
      <w:lvlJc w:val="left"/>
      <w:pPr>
        <w:ind w:left="1200" w:hanging="360"/>
      </w:pPr>
      <w:rPr>
        <w:rFonts w:ascii="Wingdings" w:hAnsi="Wingdings"/>
      </w:rPr>
    </w:lvl>
    <w:lvl w:ilvl="3" w:tplc="C5780A1C">
      <w:start w:val="1"/>
      <w:numFmt w:val="bullet"/>
      <w:lvlText w:val=""/>
      <w:lvlJc w:val="left"/>
      <w:pPr>
        <w:ind w:left="1600" w:hanging="360"/>
      </w:pPr>
      <w:rPr>
        <w:rFonts w:ascii="Symbol" w:hAnsi="Symbol"/>
      </w:rPr>
    </w:lvl>
    <w:lvl w:ilvl="4" w:tplc="27A41B58">
      <w:start w:val="1"/>
      <w:numFmt w:val="bullet"/>
      <w:lvlText w:val="o"/>
      <w:lvlJc w:val="left"/>
      <w:pPr>
        <w:ind w:left="2000" w:hanging="360"/>
      </w:pPr>
      <w:rPr>
        <w:rFonts w:ascii="Courier New" w:hAnsi="Courier New"/>
      </w:rPr>
    </w:lvl>
    <w:lvl w:ilvl="5" w:tplc="6CD0ECE8">
      <w:start w:val="1"/>
      <w:numFmt w:val="bullet"/>
      <w:lvlText w:val=""/>
      <w:lvlJc w:val="left"/>
      <w:pPr>
        <w:ind w:left="2400" w:hanging="360"/>
      </w:pPr>
      <w:rPr>
        <w:rFonts w:ascii="Wingdings" w:hAnsi="Wingdings"/>
      </w:rPr>
    </w:lvl>
    <w:lvl w:ilvl="6" w:tplc="3168BB64">
      <w:start w:val="1"/>
      <w:numFmt w:val="bullet"/>
      <w:lvlText w:val=""/>
      <w:lvlJc w:val="left"/>
      <w:pPr>
        <w:ind w:left="2800" w:hanging="360"/>
      </w:pPr>
      <w:rPr>
        <w:rFonts w:ascii="Symbol" w:hAnsi="Symbol"/>
      </w:rPr>
    </w:lvl>
    <w:lvl w:ilvl="7" w:tplc="74F09EFE">
      <w:start w:val="1"/>
      <w:numFmt w:val="bullet"/>
      <w:lvlText w:val="o"/>
      <w:lvlJc w:val="left"/>
      <w:pPr>
        <w:ind w:left="3200" w:hanging="360"/>
      </w:pPr>
      <w:rPr>
        <w:rFonts w:ascii="Courier New" w:hAnsi="Courier New"/>
      </w:rPr>
    </w:lvl>
    <w:lvl w:ilvl="8" w:tplc="121871C4">
      <w:numFmt w:val="decimal"/>
      <w:lvlText w:val=""/>
      <w:lvlJc w:val="left"/>
    </w:lvl>
  </w:abstractNum>
  <w:abstractNum w:abstractNumId="3" w15:restartNumberingAfterBreak="0">
    <w:nsid w:val="166A2154"/>
    <w:multiLevelType w:val="hybridMultilevel"/>
    <w:tmpl w:val="7E68C8C6"/>
    <w:lvl w:ilvl="0" w:tplc="FC40C89C">
      <w:start w:val="1"/>
      <w:numFmt w:val="bullet"/>
      <w:lvlText w:val=""/>
      <w:lvlJc w:val="left"/>
      <w:pPr>
        <w:ind w:left="400" w:hanging="360"/>
      </w:pPr>
      <w:rPr>
        <w:rFonts w:ascii="Symbol" w:hAnsi="Symbol"/>
      </w:rPr>
    </w:lvl>
    <w:lvl w:ilvl="1" w:tplc="8662E84E">
      <w:start w:val="1"/>
      <w:numFmt w:val="bullet"/>
      <w:lvlText w:val="o"/>
      <w:lvlJc w:val="left"/>
      <w:pPr>
        <w:ind w:left="800" w:hanging="360"/>
      </w:pPr>
      <w:rPr>
        <w:rFonts w:ascii="Courier New" w:hAnsi="Courier New"/>
      </w:rPr>
    </w:lvl>
    <w:lvl w:ilvl="2" w:tplc="B3A8B210">
      <w:start w:val="1"/>
      <w:numFmt w:val="bullet"/>
      <w:lvlText w:val=""/>
      <w:lvlJc w:val="left"/>
      <w:pPr>
        <w:ind w:left="1200" w:hanging="360"/>
      </w:pPr>
      <w:rPr>
        <w:rFonts w:ascii="Wingdings" w:hAnsi="Wingdings"/>
      </w:rPr>
    </w:lvl>
    <w:lvl w:ilvl="3" w:tplc="BE928948">
      <w:start w:val="1"/>
      <w:numFmt w:val="bullet"/>
      <w:lvlText w:val=""/>
      <w:lvlJc w:val="left"/>
      <w:pPr>
        <w:ind w:left="1600" w:hanging="360"/>
      </w:pPr>
      <w:rPr>
        <w:rFonts w:ascii="Symbol" w:hAnsi="Symbol"/>
      </w:rPr>
    </w:lvl>
    <w:lvl w:ilvl="4" w:tplc="27B82766">
      <w:start w:val="1"/>
      <w:numFmt w:val="bullet"/>
      <w:lvlText w:val="o"/>
      <w:lvlJc w:val="left"/>
      <w:pPr>
        <w:ind w:left="2000" w:hanging="360"/>
      </w:pPr>
      <w:rPr>
        <w:rFonts w:ascii="Courier New" w:hAnsi="Courier New"/>
      </w:rPr>
    </w:lvl>
    <w:lvl w:ilvl="5" w:tplc="EC3C3A68">
      <w:start w:val="1"/>
      <w:numFmt w:val="bullet"/>
      <w:lvlText w:val=""/>
      <w:lvlJc w:val="left"/>
      <w:pPr>
        <w:ind w:left="2400" w:hanging="360"/>
      </w:pPr>
      <w:rPr>
        <w:rFonts w:ascii="Wingdings" w:hAnsi="Wingdings"/>
      </w:rPr>
    </w:lvl>
    <w:lvl w:ilvl="6" w:tplc="F8380EC2">
      <w:start w:val="1"/>
      <w:numFmt w:val="bullet"/>
      <w:lvlText w:val=""/>
      <w:lvlJc w:val="left"/>
      <w:pPr>
        <w:ind w:left="2800" w:hanging="360"/>
      </w:pPr>
      <w:rPr>
        <w:rFonts w:ascii="Symbol" w:hAnsi="Symbol"/>
      </w:rPr>
    </w:lvl>
    <w:lvl w:ilvl="7" w:tplc="94BC7F4C">
      <w:start w:val="1"/>
      <w:numFmt w:val="bullet"/>
      <w:lvlText w:val="o"/>
      <w:lvlJc w:val="left"/>
      <w:pPr>
        <w:ind w:left="3200" w:hanging="360"/>
      </w:pPr>
      <w:rPr>
        <w:rFonts w:ascii="Courier New" w:hAnsi="Courier New"/>
      </w:rPr>
    </w:lvl>
    <w:lvl w:ilvl="8" w:tplc="1DA46288">
      <w:numFmt w:val="decimal"/>
      <w:lvlText w:val=""/>
      <w:lvlJc w:val="left"/>
    </w:lvl>
  </w:abstractNum>
  <w:abstractNum w:abstractNumId="4" w15:restartNumberingAfterBreak="0">
    <w:nsid w:val="27220F1D"/>
    <w:multiLevelType w:val="hybridMultilevel"/>
    <w:tmpl w:val="1F6499FE"/>
    <w:lvl w:ilvl="0" w:tplc="47F88268">
      <w:start w:val="1"/>
      <w:numFmt w:val="bullet"/>
      <w:lvlText w:val=""/>
      <w:lvlJc w:val="left"/>
      <w:pPr>
        <w:ind w:left="400" w:hanging="360"/>
      </w:pPr>
      <w:rPr>
        <w:rFonts w:ascii="Symbol" w:hAnsi="Symbol"/>
      </w:rPr>
    </w:lvl>
    <w:lvl w:ilvl="1" w:tplc="57AA8D04">
      <w:start w:val="1"/>
      <w:numFmt w:val="bullet"/>
      <w:lvlText w:val="o"/>
      <w:lvlJc w:val="left"/>
      <w:pPr>
        <w:ind w:left="800" w:hanging="360"/>
      </w:pPr>
      <w:rPr>
        <w:rFonts w:ascii="Courier New" w:hAnsi="Courier New"/>
      </w:rPr>
    </w:lvl>
    <w:lvl w:ilvl="2" w:tplc="4E08E142">
      <w:start w:val="1"/>
      <w:numFmt w:val="bullet"/>
      <w:lvlText w:val=""/>
      <w:lvlJc w:val="left"/>
      <w:pPr>
        <w:ind w:left="1200" w:hanging="360"/>
      </w:pPr>
      <w:rPr>
        <w:rFonts w:ascii="Wingdings" w:hAnsi="Wingdings"/>
      </w:rPr>
    </w:lvl>
    <w:lvl w:ilvl="3" w:tplc="6264F9B8">
      <w:start w:val="1"/>
      <w:numFmt w:val="bullet"/>
      <w:lvlText w:val=""/>
      <w:lvlJc w:val="left"/>
      <w:pPr>
        <w:ind w:left="1600" w:hanging="360"/>
      </w:pPr>
      <w:rPr>
        <w:rFonts w:ascii="Symbol" w:hAnsi="Symbol"/>
      </w:rPr>
    </w:lvl>
    <w:lvl w:ilvl="4" w:tplc="BC3280FC">
      <w:start w:val="1"/>
      <w:numFmt w:val="bullet"/>
      <w:lvlText w:val="o"/>
      <w:lvlJc w:val="left"/>
      <w:pPr>
        <w:ind w:left="2000" w:hanging="360"/>
      </w:pPr>
      <w:rPr>
        <w:rFonts w:ascii="Courier New" w:hAnsi="Courier New"/>
      </w:rPr>
    </w:lvl>
    <w:lvl w:ilvl="5" w:tplc="B3CAD37E">
      <w:start w:val="1"/>
      <w:numFmt w:val="bullet"/>
      <w:lvlText w:val=""/>
      <w:lvlJc w:val="left"/>
      <w:pPr>
        <w:ind w:left="2400" w:hanging="360"/>
      </w:pPr>
      <w:rPr>
        <w:rFonts w:ascii="Wingdings" w:hAnsi="Wingdings"/>
      </w:rPr>
    </w:lvl>
    <w:lvl w:ilvl="6" w:tplc="499A00A8">
      <w:start w:val="1"/>
      <w:numFmt w:val="bullet"/>
      <w:lvlText w:val=""/>
      <w:lvlJc w:val="left"/>
      <w:pPr>
        <w:ind w:left="2800" w:hanging="360"/>
      </w:pPr>
      <w:rPr>
        <w:rFonts w:ascii="Symbol" w:hAnsi="Symbol"/>
      </w:rPr>
    </w:lvl>
    <w:lvl w:ilvl="7" w:tplc="92ECFB3A">
      <w:start w:val="1"/>
      <w:numFmt w:val="bullet"/>
      <w:lvlText w:val="o"/>
      <w:lvlJc w:val="left"/>
      <w:pPr>
        <w:ind w:left="3200" w:hanging="360"/>
      </w:pPr>
      <w:rPr>
        <w:rFonts w:ascii="Courier New" w:hAnsi="Courier New"/>
      </w:rPr>
    </w:lvl>
    <w:lvl w:ilvl="8" w:tplc="AD924D5E">
      <w:numFmt w:val="decimal"/>
      <w:lvlText w:val=""/>
      <w:lvlJc w:val="left"/>
    </w:lvl>
  </w:abstractNum>
  <w:abstractNum w:abstractNumId="5" w15:restartNumberingAfterBreak="0">
    <w:nsid w:val="2EBA5B3A"/>
    <w:multiLevelType w:val="hybridMultilevel"/>
    <w:tmpl w:val="16A4DBE2"/>
    <w:lvl w:ilvl="0" w:tplc="EE281DEC">
      <w:start w:val="1"/>
      <w:numFmt w:val="bullet"/>
      <w:lvlText w:val=""/>
      <w:lvlJc w:val="left"/>
      <w:pPr>
        <w:ind w:left="400" w:hanging="360"/>
      </w:pPr>
      <w:rPr>
        <w:rFonts w:ascii="Symbol" w:hAnsi="Symbol"/>
      </w:rPr>
    </w:lvl>
    <w:lvl w:ilvl="1" w:tplc="3EFE1F5E">
      <w:start w:val="1"/>
      <w:numFmt w:val="bullet"/>
      <w:lvlText w:val="o"/>
      <w:lvlJc w:val="left"/>
      <w:pPr>
        <w:ind w:left="800" w:hanging="360"/>
      </w:pPr>
      <w:rPr>
        <w:rFonts w:ascii="Courier New" w:hAnsi="Courier New"/>
      </w:rPr>
    </w:lvl>
    <w:lvl w:ilvl="2" w:tplc="D7B02C8E">
      <w:start w:val="1"/>
      <w:numFmt w:val="bullet"/>
      <w:lvlText w:val=""/>
      <w:lvlJc w:val="left"/>
      <w:pPr>
        <w:ind w:left="1200" w:hanging="360"/>
      </w:pPr>
      <w:rPr>
        <w:rFonts w:ascii="Wingdings" w:hAnsi="Wingdings"/>
      </w:rPr>
    </w:lvl>
    <w:lvl w:ilvl="3" w:tplc="98CEC3FC">
      <w:start w:val="1"/>
      <w:numFmt w:val="bullet"/>
      <w:lvlText w:val=""/>
      <w:lvlJc w:val="left"/>
      <w:pPr>
        <w:ind w:left="1600" w:hanging="360"/>
      </w:pPr>
      <w:rPr>
        <w:rFonts w:ascii="Symbol" w:hAnsi="Symbol"/>
      </w:rPr>
    </w:lvl>
    <w:lvl w:ilvl="4" w:tplc="20DAA51E">
      <w:start w:val="1"/>
      <w:numFmt w:val="bullet"/>
      <w:lvlText w:val="o"/>
      <w:lvlJc w:val="left"/>
      <w:pPr>
        <w:ind w:left="2000" w:hanging="360"/>
      </w:pPr>
      <w:rPr>
        <w:rFonts w:ascii="Courier New" w:hAnsi="Courier New"/>
      </w:rPr>
    </w:lvl>
    <w:lvl w:ilvl="5" w:tplc="050E6612">
      <w:start w:val="1"/>
      <w:numFmt w:val="bullet"/>
      <w:lvlText w:val=""/>
      <w:lvlJc w:val="left"/>
      <w:pPr>
        <w:ind w:left="2400" w:hanging="360"/>
      </w:pPr>
      <w:rPr>
        <w:rFonts w:ascii="Wingdings" w:hAnsi="Wingdings"/>
      </w:rPr>
    </w:lvl>
    <w:lvl w:ilvl="6" w:tplc="4B789B00">
      <w:start w:val="1"/>
      <w:numFmt w:val="bullet"/>
      <w:lvlText w:val=""/>
      <w:lvlJc w:val="left"/>
      <w:pPr>
        <w:ind w:left="2800" w:hanging="360"/>
      </w:pPr>
      <w:rPr>
        <w:rFonts w:ascii="Symbol" w:hAnsi="Symbol"/>
      </w:rPr>
    </w:lvl>
    <w:lvl w:ilvl="7" w:tplc="C9AC5292">
      <w:start w:val="1"/>
      <w:numFmt w:val="bullet"/>
      <w:lvlText w:val="o"/>
      <w:lvlJc w:val="left"/>
      <w:pPr>
        <w:ind w:left="3200" w:hanging="360"/>
      </w:pPr>
      <w:rPr>
        <w:rFonts w:ascii="Courier New" w:hAnsi="Courier New"/>
      </w:rPr>
    </w:lvl>
    <w:lvl w:ilvl="8" w:tplc="0F90828A">
      <w:numFmt w:val="decimal"/>
      <w:lvlText w:val=""/>
      <w:lvlJc w:val="left"/>
    </w:lvl>
  </w:abstractNum>
  <w:abstractNum w:abstractNumId="6" w15:restartNumberingAfterBreak="0">
    <w:nsid w:val="3E4517FB"/>
    <w:multiLevelType w:val="hybridMultilevel"/>
    <w:tmpl w:val="818A0402"/>
    <w:lvl w:ilvl="0" w:tplc="FB4C3670">
      <w:start w:val="1"/>
      <w:numFmt w:val="bullet"/>
      <w:lvlText w:val=""/>
      <w:lvlJc w:val="left"/>
      <w:pPr>
        <w:ind w:left="400" w:hanging="360"/>
      </w:pPr>
      <w:rPr>
        <w:rFonts w:ascii="Symbol" w:hAnsi="Symbol"/>
      </w:rPr>
    </w:lvl>
    <w:lvl w:ilvl="1" w:tplc="C328573A">
      <w:start w:val="1"/>
      <w:numFmt w:val="bullet"/>
      <w:lvlText w:val="o"/>
      <w:lvlJc w:val="left"/>
      <w:pPr>
        <w:ind w:left="800" w:hanging="360"/>
      </w:pPr>
      <w:rPr>
        <w:rFonts w:ascii="Courier New" w:hAnsi="Courier New"/>
      </w:rPr>
    </w:lvl>
    <w:lvl w:ilvl="2" w:tplc="AC4EDA0E">
      <w:start w:val="1"/>
      <w:numFmt w:val="bullet"/>
      <w:lvlText w:val=""/>
      <w:lvlJc w:val="left"/>
      <w:pPr>
        <w:ind w:left="1200" w:hanging="360"/>
      </w:pPr>
      <w:rPr>
        <w:rFonts w:ascii="Wingdings" w:hAnsi="Wingdings"/>
      </w:rPr>
    </w:lvl>
    <w:lvl w:ilvl="3" w:tplc="EAFC8CE8">
      <w:start w:val="1"/>
      <w:numFmt w:val="bullet"/>
      <w:lvlText w:val=""/>
      <w:lvlJc w:val="left"/>
      <w:pPr>
        <w:ind w:left="1600" w:hanging="360"/>
      </w:pPr>
      <w:rPr>
        <w:rFonts w:ascii="Symbol" w:hAnsi="Symbol"/>
      </w:rPr>
    </w:lvl>
    <w:lvl w:ilvl="4" w:tplc="4314C4E8">
      <w:start w:val="1"/>
      <w:numFmt w:val="bullet"/>
      <w:lvlText w:val="o"/>
      <w:lvlJc w:val="left"/>
      <w:pPr>
        <w:ind w:left="2000" w:hanging="360"/>
      </w:pPr>
      <w:rPr>
        <w:rFonts w:ascii="Courier New" w:hAnsi="Courier New"/>
      </w:rPr>
    </w:lvl>
    <w:lvl w:ilvl="5" w:tplc="8052425C">
      <w:start w:val="1"/>
      <w:numFmt w:val="bullet"/>
      <w:lvlText w:val=""/>
      <w:lvlJc w:val="left"/>
      <w:pPr>
        <w:ind w:left="2400" w:hanging="360"/>
      </w:pPr>
      <w:rPr>
        <w:rFonts w:ascii="Wingdings" w:hAnsi="Wingdings"/>
      </w:rPr>
    </w:lvl>
    <w:lvl w:ilvl="6" w:tplc="501CB37C">
      <w:start w:val="1"/>
      <w:numFmt w:val="bullet"/>
      <w:lvlText w:val=""/>
      <w:lvlJc w:val="left"/>
      <w:pPr>
        <w:ind w:left="2800" w:hanging="360"/>
      </w:pPr>
      <w:rPr>
        <w:rFonts w:ascii="Symbol" w:hAnsi="Symbol"/>
      </w:rPr>
    </w:lvl>
    <w:lvl w:ilvl="7" w:tplc="249862FE">
      <w:start w:val="1"/>
      <w:numFmt w:val="bullet"/>
      <w:lvlText w:val="o"/>
      <w:lvlJc w:val="left"/>
      <w:pPr>
        <w:ind w:left="3200" w:hanging="360"/>
      </w:pPr>
      <w:rPr>
        <w:rFonts w:ascii="Courier New" w:hAnsi="Courier New"/>
      </w:rPr>
    </w:lvl>
    <w:lvl w:ilvl="8" w:tplc="3488A4E8">
      <w:numFmt w:val="decimal"/>
      <w:lvlText w:val=""/>
      <w:lvlJc w:val="left"/>
    </w:lvl>
  </w:abstractNum>
  <w:abstractNum w:abstractNumId="7" w15:restartNumberingAfterBreak="0">
    <w:nsid w:val="42F03425"/>
    <w:multiLevelType w:val="hybridMultilevel"/>
    <w:tmpl w:val="357C4E66"/>
    <w:lvl w:ilvl="0" w:tplc="F08A6548">
      <w:start w:val="1"/>
      <w:numFmt w:val="bullet"/>
      <w:lvlText w:val=""/>
      <w:lvlJc w:val="left"/>
      <w:pPr>
        <w:ind w:left="400" w:hanging="360"/>
      </w:pPr>
      <w:rPr>
        <w:rFonts w:ascii="Symbol" w:hAnsi="Symbol"/>
      </w:rPr>
    </w:lvl>
    <w:lvl w:ilvl="1" w:tplc="15129490">
      <w:start w:val="1"/>
      <w:numFmt w:val="bullet"/>
      <w:lvlText w:val="o"/>
      <w:lvlJc w:val="left"/>
      <w:pPr>
        <w:ind w:left="800" w:hanging="360"/>
      </w:pPr>
      <w:rPr>
        <w:rFonts w:ascii="Courier New" w:hAnsi="Courier New"/>
      </w:rPr>
    </w:lvl>
    <w:lvl w:ilvl="2" w:tplc="CBDA1FF8">
      <w:start w:val="1"/>
      <w:numFmt w:val="bullet"/>
      <w:lvlText w:val=""/>
      <w:lvlJc w:val="left"/>
      <w:pPr>
        <w:ind w:left="1200" w:hanging="360"/>
      </w:pPr>
      <w:rPr>
        <w:rFonts w:ascii="Wingdings" w:hAnsi="Wingdings"/>
      </w:rPr>
    </w:lvl>
    <w:lvl w:ilvl="3" w:tplc="F0F2320E">
      <w:start w:val="1"/>
      <w:numFmt w:val="bullet"/>
      <w:lvlText w:val=""/>
      <w:lvlJc w:val="left"/>
      <w:pPr>
        <w:ind w:left="1600" w:hanging="360"/>
      </w:pPr>
      <w:rPr>
        <w:rFonts w:ascii="Symbol" w:hAnsi="Symbol"/>
      </w:rPr>
    </w:lvl>
    <w:lvl w:ilvl="4" w:tplc="AEAA5B1C">
      <w:start w:val="1"/>
      <w:numFmt w:val="bullet"/>
      <w:lvlText w:val="o"/>
      <w:lvlJc w:val="left"/>
      <w:pPr>
        <w:ind w:left="2000" w:hanging="360"/>
      </w:pPr>
      <w:rPr>
        <w:rFonts w:ascii="Courier New" w:hAnsi="Courier New"/>
      </w:rPr>
    </w:lvl>
    <w:lvl w:ilvl="5" w:tplc="A07C63D2">
      <w:start w:val="1"/>
      <w:numFmt w:val="bullet"/>
      <w:lvlText w:val=""/>
      <w:lvlJc w:val="left"/>
      <w:pPr>
        <w:ind w:left="2400" w:hanging="360"/>
      </w:pPr>
      <w:rPr>
        <w:rFonts w:ascii="Wingdings" w:hAnsi="Wingdings"/>
      </w:rPr>
    </w:lvl>
    <w:lvl w:ilvl="6" w:tplc="F3DCE802">
      <w:start w:val="1"/>
      <w:numFmt w:val="bullet"/>
      <w:lvlText w:val=""/>
      <w:lvlJc w:val="left"/>
      <w:pPr>
        <w:ind w:left="2800" w:hanging="360"/>
      </w:pPr>
      <w:rPr>
        <w:rFonts w:ascii="Symbol" w:hAnsi="Symbol"/>
      </w:rPr>
    </w:lvl>
    <w:lvl w:ilvl="7" w:tplc="47D06472">
      <w:start w:val="1"/>
      <w:numFmt w:val="bullet"/>
      <w:lvlText w:val="o"/>
      <w:lvlJc w:val="left"/>
      <w:pPr>
        <w:ind w:left="3200" w:hanging="360"/>
      </w:pPr>
      <w:rPr>
        <w:rFonts w:ascii="Courier New" w:hAnsi="Courier New"/>
      </w:rPr>
    </w:lvl>
    <w:lvl w:ilvl="8" w:tplc="F698E534">
      <w:numFmt w:val="decimal"/>
      <w:lvlText w:val=""/>
      <w:lvlJc w:val="left"/>
    </w:lvl>
  </w:abstractNum>
  <w:abstractNum w:abstractNumId="8" w15:restartNumberingAfterBreak="0">
    <w:nsid w:val="48B74E7F"/>
    <w:multiLevelType w:val="hybridMultilevel"/>
    <w:tmpl w:val="57385C24"/>
    <w:lvl w:ilvl="0" w:tplc="47FC1ECE">
      <w:start w:val="1"/>
      <w:numFmt w:val="bullet"/>
      <w:lvlText w:val=""/>
      <w:lvlJc w:val="left"/>
      <w:pPr>
        <w:ind w:left="400" w:hanging="360"/>
      </w:pPr>
      <w:rPr>
        <w:rFonts w:ascii="Symbol" w:hAnsi="Symbol"/>
      </w:rPr>
    </w:lvl>
    <w:lvl w:ilvl="1" w:tplc="1DBC0F62">
      <w:start w:val="1"/>
      <w:numFmt w:val="bullet"/>
      <w:lvlText w:val="o"/>
      <w:lvlJc w:val="left"/>
      <w:pPr>
        <w:ind w:left="800" w:hanging="360"/>
      </w:pPr>
      <w:rPr>
        <w:rFonts w:ascii="Courier New" w:hAnsi="Courier New"/>
      </w:rPr>
    </w:lvl>
    <w:lvl w:ilvl="2" w:tplc="A320A288">
      <w:start w:val="1"/>
      <w:numFmt w:val="bullet"/>
      <w:lvlText w:val=""/>
      <w:lvlJc w:val="left"/>
      <w:pPr>
        <w:ind w:left="1200" w:hanging="360"/>
      </w:pPr>
      <w:rPr>
        <w:rFonts w:ascii="Wingdings" w:hAnsi="Wingdings"/>
      </w:rPr>
    </w:lvl>
    <w:lvl w:ilvl="3" w:tplc="B6A68342">
      <w:start w:val="1"/>
      <w:numFmt w:val="bullet"/>
      <w:lvlText w:val=""/>
      <w:lvlJc w:val="left"/>
      <w:pPr>
        <w:ind w:left="1600" w:hanging="360"/>
      </w:pPr>
      <w:rPr>
        <w:rFonts w:ascii="Symbol" w:hAnsi="Symbol"/>
      </w:rPr>
    </w:lvl>
    <w:lvl w:ilvl="4" w:tplc="002260C4">
      <w:start w:val="1"/>
      <w:numFmt w:val="bullet"/>
      <w:lvlText w:val="o"/>
      <w:lvlJc w:val="left"/>
      <w:pPr>
        <w:ind w:left="2000" w:hanging="360"/>
      </w:pPr>
      <w:rPr>
        <w:rFonts w:ascii="Courier New" w:hAnsi="Courier New"/>
      </w:rPr>
    </w:lvl>
    <w:lvl w:ilvl="5" w:tplc="B6D6B4E8">
      <w:start w:val="1"/>
      <w:numFmt w:val="bullet"/>
      <w:lvlText w:val=""/>
      <w:lvlJc w:val="left"/>
      <w:pPr>
        <w:ind w:left="2400" w:hanging="360"/>
      </w:pPr>
      <w:rPr>
        <w:rFonts w:ascii="Wingdings" w:hAnsi="Wingdings"/>
      </w:rPr>
    </w:lvl>
    <w:lvl w:ilvl="6" w:tplc="AA3C65D0">
      <w:start w:val="1"/>
      <w:numFmt w:val="bullet"/>
      <w:lvlText w:val=""/>
      <w:lvlJc w:val="left"/>
      <w:pPr>
        <w:ind w:left="2800" w:hanging="360"/>
      </w:pPr>
      <w:rPr>
        <w:rFonts w:ascii="Symbol" w:hAnsi="Symbol"/>
      </w:rPr>
    </w:lvl>
    <w:lvl w:ilvl="7" w:tplc="6B66B336">
      <w:start w:val="1"/>
      <w:numFmt w:val="bullet"/>
      <w:lvlText w:val="o"/>
      <w:lvlJc w:val="left"/>
      <w:pPr>
        <w:ind w:left="3200" w:hanging="360"/>
      </w:pPr>
      <w:rPr>
        <w:rFonts w:ascii="Courier New" w:hAnsi="Courier New"/>
      </w:rPr>
    </w:lvl>
    <w:lvl w:ilvl="8" w:tplc="BBDEDD50">
      <w:numFmt w:val="decimal"/>
      <w:lvlText w:val=""/>
      <w:lvlJc w:val="left"/>
    </w:lvl>
  </w:abstractNum>
  <w:abstractNum w:abstractNumId="9" w15:restartNumberingAfterBreak="0">
    <w:nsid w:val="51905AEB"/>
    <w:multiLevelType w:val="hybridMultilevel"/>
    <w:tmpl w:val="43DE2D82"/>
    <w:lvl w:ilvl="0" w:tplc="1FBCF730">
      <w:start w:val="1"/>
      <w:numFmt w:val="bullet"/>
      <w:lvlText w:val=""/>
      <w:lvlJc w:val="left"/>
      <w:pPr>
        <w:ind w:left="400" w:hanging="360"/>
      </w:pPr>
      <w:rPr>
        <w:rFonts w:ascii="Symbol" w:hAnsi="Symbol"/>
      </w:rPr>
    </w:lvl>
    <w:lvl w:ilvl="1" w:tplc="B5E23D04">
      <w:start w:val="1"/>
      <w:numFmt w:val="bullet"/>
      <w:lvlText w:val="o"/>
      <w:lvlJc w:val="left"/>
      <w:pPr>
        <w:ind w:left="800" w:hanging="360"/>
      </w:pPr>
      <w:rPr>
        <w:rFonts w:ascii="Courier New" w:hAnsi="Courier New"/>
      </w:rPr>
    </w:lvl>
    <w:lvl w:ilvl="2" w:tplc="4F4EDD5E">
      <w:start w:val="1"/>
      <w:numFmt w:val="bullet"/>
      <w:lvlText w:val=""/>
      <w:lvlJc w:val="left"/>
      <w:pPr>
        <w:ind w:left="1200" w:hanging="360"/>
      </w:pPr>
      <w:rPr>
        <w:rFonts w:ascii="Wingdings" w:hAnsi="Wingdings"/>
      </w:rPr>
    </w:lvl>
    <w:lvl w:ilvl="3" w:tplc="08EA540E">
      <w:start w:val="1"/>
      <w:numFmt w:val="bullet"/>
      <w:lvlText w:val=""/>
      <w:lvlJc w:val="left"/>
      <w:pPr>
        <w:ind w:left="1600" w:hanging="360"/>
      </w:pPr>
      <w:rPr>
        <w:rFonts w:ascii="Symbol" w:hAnsi="Symbol"/>
      </w:rPr>
    </w:lvl>
    <w:lvl w:ilvl="4" w:tplc="2370CEC6">
      <w:start w:val="1"/>
      <w:numFmt w:val="bullet"/>
      <w:lvlText w:val="o"/>
      <w:lvlJc w:val="left"/>
      <w:pPr>
        <w:ind w:left="2000" w:hanging="360"/>
      </w:pPr>
      <w:rPr>
        <w:rFonts w:ascii="Courier New" w:hAnsi="Courier New"/>
      </w:rPr>
    </w:lvl>
    <w:lvl w:ilvl="5" w:tplc="04E406DC">
      <w:start w:val="1"/>
      <w:numFmt w:val="bullet"/>
      <w:lvlText w:val=""/>
      <w:lvlJc w:val="left"/>
      <w:pPr>
        <w:ind w:left="2400" w:hanging="360"/>
      </w:pPr>
      <w:rPr>
        <w:rFonts w:ascii="Wingdings" w:hAnsi="Wingdings"/>
      </w:rPr>
    </w:lvl>
    <w:lvl w:ilvl="6" w:tplc="70F254AE">
      <w:start w:val="1"/>
      <w:numFmt w:val="bullet"/>
      <w:lvlText w:val=""/>
      <w:lvlJc w:val="left"/>
      <w:pPr>
        <w:ind w:left="2800" w:hanging="360"/>
      </w:pPr>
      <w:rPr>
        <w:rFonts w:ascii="Symbol" w:hAnsi="Symbol"/>
      </w:rPr>
    </w:lvl>
    <w:lvl w:ilvl="7" w:tplc="EC2E597A">
      <w:start w:val="1"/>
      <w:numFmt w:val="bullet"/>
      <w:lvlText w:val="o"/>
      <w:lvlJc w:val="left"/>
      <w:pPr>
        <w:ind w:left="3200" w:hanging="360"/>
      </w:pPr>
      <w:rPr>
        <w:rFonts w:ascii="Courier New" w:hAnsi="Courier New"/>
      </w:rPr>
    </w:lvl>
    <w:lvl w:ilvl="8" w:tplc="0E30889A">
      <w:numFmt w:val="decimal"/>
      <w:lvlText w:val=""/>
      <w:lvlJc w:val="left"/>
    </w:lvl>
  </w:abstractNum>
  <w:abstractNum w:abstractNumId="10" w15:restartNumberingAfterBreak="0">
    <w:nsid w:val="58C07C97"/>
    <w:multiLevelType w:val="hybridMultilevel"/>
    <w:tmpl w:val="E2E05866"/>
    <w:lvl w:ilvl="0" w:tplc="A974672E">
      <w:start w:val="1"/>
      <w:numFmt w:val="bullet"/>
      <w:lvlText w:val=""/>
      <w:lvlJc w:val="left"/>
      <w:pPr>
        <w:ind w:left="400" w:hanging="360"/>
      </w:pPr>
      <w:rPr>
        <w:rFonts w:ascii="Symbol" w:hAnsi="Symbol"/>
      </w:rPr>
    </w:lvl>
    <w:lvl w:ilvl="1" w:tplc="C1067F0A">
      <w:start w:val="1"/>
      <w:numFmt w:val="bullet"/>
      <w:lvlText w:val="o"/>
      <w:lvlJc w:val="left"/>
      <w:pPr>
        <w:ind w:left="800" w:hanging="360"/>
      </w:pPr>
      <w:rPr>
        <w:rFonts w:ascii="Courier New" w:hAnsi="Courier New"/>
      </w:rPr>
    </w:lvl>
    <w:lvl w:ilvl="2" w:tplc="238AB95E">
      <w:start w:val="1"/>
      <w:numFmt w:val="bullet"/>
      <w:lvlText w:val=""/>
      <w:lvlJc w:val="left"/>
      <w:pPr>
        <w:ind w:left="1200" w:hanging="360"/>
      </w:pPr>
      <w:rPr>
        <w:rFonts w:ascii="Wingdings" w:hAnsi="Wingdings"/>
      </w:rPr>
    </w:lvl>
    <w:lvl w:ilvl="3" w:tplc="F69A160E">
      <w:start w:val="1"/>
      <w:numFmt w:val="bullet"/>
      <w:lvlText w:val=""/>
      <w:lvlJc w:val="left"/>
      <w:pPr>
        <w:ind w:left="1600" w:hanging="360"/>
      </w:pPr>
      <w:rPr>
        <w:rFonts w:ascii="Symbol" w:hAnsi="Symbol"/>
      </w:rPr>
    </w:lvl>
    <w:lvl w:ilvl="4" w:tplc="83D879AE">
      <w:start w:val="1"/>
      <w:numFmt w:val="bullet"/>
      <w:lvlText w:val="o"/>
      <w:lvlJc w:val="left"/>
      <w:pPr>
        <w:ind w:left="2000" w:hanging="360"/>
      </w:pPr>
      <w:rPr>
        <w:rFonts w:ascii="Courier New" w:hAnsi="Courier New"/>
      </w:rPr>
    </w:lvl>
    <w:lvl w:ilvl="5" w:tplc="A176AF28">
      <w:start w:val="1"/>
      <w:numFmt w:val="bullet"/>
      <w:lvlText w:val=""/>
      <w:lvlJc w:val="left"/>
      <w:pPr>
        <w:ind w:left="2400" w:hanging="360"/>
      </w:pPr>
      <w:rPr>
        <w:rFonts w:ascii="Wingdings" w:hAnsi="Wingdings"/>
      </w:rPr>
    </w:lvl>
    <w:lvl w:ilvl="6" w:tplc="3C3A024A">
      <w:start w:val="1"/>
      <w:numFmt w:val="bullet"/>
      <w:lvlText w:val=""/>
      <w:lvlJc w:val="left"/>
      <w:pPr>
        <w:ind w:left="2800" w:hanging="360"/>
      </w:pPr>
      <w:rPr>
        <w:rFonts w:ascii="Symbol" w:hAnsi="Symbol"/>
      </w:rPr>
    </w:lvl>
    <w:lvl w:ilvl="7" w:tplc="0D0AB762">
      <w:start w:val="1"/>
      <w:numFmt w:val="bullet"/>
      <w:lvlText w:val="o"/>
      <w:lvlJc w:val="left"/>
      <w:pPr>
        <w:ind w:left="3200" w:hanging="360"/>
      </w:pPr>
      <w:rPr>
        <w:rFonts w:ascii="Courier New" w:hAnsi="Courier New"/>
      </w:rPr>
    </w:lvl>
    <w:lvl w:ilvl="8" w:tplc="B3B82700">
      <w:numFmt w:val="decimal"/>
      <w:lvlText w:val=""/>
      <w:lvlJc w:val="left"/>
    </w:lvl>
  </w:abstractNum>
  <w:abstractNum w:abstractNumId="11" w15:restartNumberingAfterBreak="0">
    <w:nsid w:val="5DF1245A"/>
    <w:multiLevelType w:val="hybridMultilevel"/>
    <w:tmpl w:val="A04ABB4C"/>
    <w:lvl w:ilvl="0" w:tplc="E110CBD8">
      <w:start w:val="1"/>
      <w:numFmt w:val="bullet"/>
      <w:lvlText w:val=""/>
      <w:lvlJc w:val="left"/>
      <w:pPr>
        <w:ind w:left="400" w:hanging="360"/>
      </w:pPr>
      <w:rPr>
        <w:rFonts w:ascii="Symbol" w:hAnsi="Symbol"/>
      </w:rPr>
    </w:lvl>
    <w:lvl w:ilvl="1" w:tplc="CFF22F4A">
      <w:start w:val="1"/>
      <w:numFmt w:val="bullet"/>
      <w:lvlText w:val="o"/>
      <w:lvlJc w:val="left"/>
      <w:pPr>
        <w:ind w:left="800" w:hanging="360"/>
      </w:pPr>
      <w:rPr>
        <w:rFonts w:ascii="Courier New" w:hAnsi="Courier New"/>
      </w:rPr>
    </w:lvl>
    <w:lvl w:ilvl="2" w:tplc="79D2FE44">
      <w:start w:val="1"/>
      <w:numFmt w:val="bullet"/>
      <w:lvlText w:val=""/>
      <w:lvlJc w:val="left"/>
      <w:pPr>
        <w:ind w:left="1200" w:hanging="360"/>
      </w:pPr>
      <w:rPr>
        <w:rFonts w:ascii="Wingdings" w:hAnsi="Wingdings"/>
      </w:rPr>
    </w:lvl>
    <w:lvl w:ilvl="3" w:tplc="428E91E4">
      <w:start w:val="1"/>
      <w:numFmt w:val="bullet"/>
      <w:lvlText w:val=""/>
      <w:lvlJc w:val="left"/>
      <w:pPr>
        <w:ind w:left="1600" w:hanging="360"/>
      </w:pPr>
      <w:rPr>
        <w:rFonts w:ascii="Symbol" w:hAnsi="Symbol"/>
      </w:rPr>
    </w:lvl>
    <w:lvl w:ilvl="4" w:tplc="65CCD144">
      <w:start w:val="1"/>
      <w:numFmt w:val="bullet"/>
      <w:lvlText w:val="o"/>
      <w:lvlJc w:val="left"/>
      <w:pPr>
        <w:ind w:left="2000" w:hanging="360"/>
      </w:pPr>
      <w:rPr>
        <w:rFonts w:ascii="Courier New" w:hAnsi="Courier New"/>
      </w:rPr>
    </w:lvl>
    <w:lvl w:ilvl="5" w:tplc="C5EC9FC4">
      <w:start w:val="1"/>
      <w:numFmt w:val="bullet"/>
      <w:lvlText w:val=""/>
      <w:lvlJc w:val="left"/>
      <w:pPr>
        <w:ind w:left="2400" w:hanging="360"/>
      </w:pPr>
      <w:rPr>
        <w:rFonts w:ascii="Wingdings" w:hAnsi="Wingdings"/>
      </w:rPr>
    </w:lvl>
    <w:lvl w:ilvl="6" w:tplc="AD5E7E78">
      <w:start w:val="1"/>
      <w:numFmt w:val="bullet"/>
      <w:lvlText w:val=""/>
      <w:lvlJc w:val="left"/>
      <w:pPr>
        <w:ind w:left="2800" w:hanging="360"/>
      </w:pPr>
      <w:rPr>
        <w:rFonts w:ascii="Symbol" w:hAnsi="Symbol"/>
      </w:rPr>
    </w:lvl>
    <w:lvl w:ilvl="7" w:tplc="25406286">
      <w:start w:val="1"/>
      <w:numFmt w:val="bullet"/>
      <w:lvlText w:val="o"/>
      <w:lvlJc w:val="left"/>
      <w:pPr>
        <w:ind w:left="3200" w:hanging="360"/>
      </w:pPr>
      <w:rPr>
        <w:rFonts w:ascii="Courier New" w:hAnsi="Courier New"/>
      </w:rPr>
    </w:lvl>
    <w:lvl w:ilvl="8" w:tplc="297A7378">
      <w:numFmt w:val="decimal"/>
      <w:lvlText w:val=""/>
      <w:lvlJc w:val="left"/>
    </w:lvl>
  </w:abstractNum>
  <w:abstractNum w:abstractNumId="12" w15:restartNumberingAfterBreak="0">
    <w:nsid w:val="7DCC5604"/>
    <w:multiLevelType w:val="hybridMultilevel"/>
    <w:tmpl w:val="590803A4"/>
    <w:lvl w:ilvl="0" w:tplc="0A1AF7D4">
      <w:start w:val="1"/>
      <w:numFmt w:val="bullet"/>
      <w:lvlText w:val=""/>
      <w:lvlJc w:val="left"/>
      <w:pPr>
        <w:ind w:left="400" w:hanging="360"/>
      </w:pPr>
      <w:rPr>
        <w:rFonts w:ascii="Symbol" w:hAnsi="Symbol"/>
      </w:rPr>
    </w:lvl>
    <w:lvl w:ilvl="1" w:tplc="088E8FBC">
      <w:start w:val="1"/>
      <w:numFmt w:val="bullet"/>
      <w:lvlText w:val="o"/>
      <w:lvlJc w:val="left"/>
      <w:pPr>
        <w:ind w:left="800" w:hanging="360"/>
      </w:pPr>
      <w:rPr>
        <w:rFonts w:ascii="Courier New" w:hAnsi="Courier New"/>
      </w:rPr>
    </w:lvl>
    <w:lvl w:ilvl="2" w:tplc="AE5A6016">
      <w:start w:val="1"/>
      <w:numFmt w:val="bullet"/>
      <w:lvlText w:val=""/>
      <w:lvlJc w:val="left"/>
      <w:pPr>
        <w:ind w:left="1200" w:hanging="360"/>
      </w:pPr>
      <w:rPr>
        <w:rFonts w:ascii="Wingdings" w:hAnsi="Wingdings"/>
      </w:rPr>
    </w:lvl>
    <w:lvl w:ilvl="3" w:tplc="91C840D6">
      <w:start w:val="1"/>
      <w:numFmt w:val="bullet"/>
      <w:lvlText w:val=""/>
      <w:lvlJc w:val="left"/>
      <w:pPr>
        <w:ind w:left="1600" w:hanging="360"/>
      </w:pPr>
      <w:rPr>
        <w:rFonts w:ascii="Symbol" w:hAnsi="Symbol"/>
      </w:rPr>
    </w:lvl>
    <w:lvl w:ilvl="4" w:tplc="AD52D30A">
      <w:start w:val="1"/>
      <w:numFmt w:val="bullet"/>
      <w:lvlText w:val="o"/>
      <w:lvlJc w:val="left"/>
      <w:pPr>
        <w:ind w:left="2000" w:hanging="360"/>
      </w:pPr>
      <w:rPr>
        <w:rFonts w:ascii="Courier New" w:hAnsi="Courier New"/>
      </w:rPr>
    </w:lvl>
    <w:lvl w:ilvl="5" w:tplc="DA94FD0E">
      <w:start w:val="1"/>
      <w:numFmt w:val="bullet"/>
      <w:lvlText w:val=""/>
      <w:lvlJc w:val="left"/>
      <w:pPr>
        <w:ind w:left="2400" w:hanging="360"/>
      </w:pPr>
      <w:rPr>
        <w:rFonts w:ascii="Wingdings" w:hAnsi="Wingdings"/>
      </w:rPr>
    </w:lvl>
    <w:lvl w:ilvl="6" w:tplc="8B583556">
      <w:start w:val="1"/>
      <w:numFmt w:val="bullet"/>
      <w:lvlText w:val=""/>
      <w:lvlJc w:val="left"/>
      <w:pPr>
        <w:ind w:left="2800" w:hanging="360"/>
      </w:pPr>
      <w:rPr>
        <w:rFonts w:ascii="Symbol" w:hAnsi="Symbol"/>
      </w:rPr>
    </w:lvl>
    <w:lvl w:ilvl="7" w:tplc="ABEABE7A">
      <w:start w:val="1"/>
      <w:numFmt w:val="bullet"/>
      <w:lvlText w:val="o"/>
      <w:lvlJc w:val="left"/>
      <w:pPr>
        <w:ind w:left="3200" w:hanging="360"/>
      </w:pPr>
      <w:rPr>
        <w:rFonts w:ascii="Courier New" w:hAnsi="Courier New"/>
      </w:rPr>
    </w:lvl>
    <w:lvl w:ilvl="8" w:tplc="EE804D2C">
      <w:numFmt w:val="decimal"/>
      <w:lvlText w:val=""/>
      <w:lvlJc w:val="left"/>
    </w:lvl>
  </w:abstractNum>
  <w:num w:numId="1" w16cid:durableId="216550048">
    <w:abstractNumId w:val="4"/>
  </w:num>
  <w:num w:numId="2" w16cid:durableId="1229809077">
    <w:abstractNumId w:val="12"/>
  </w:num>
  <w:num w:numId="3" w16cid:durableId="357050791">
    <w:abstractNumId w:val="11"/>
  </w:num>
  <w:num w:numId="4" w16cid:durableId="1490101000">
    <w:abstractNumId w:val="7"/>
  </w:num>
  <w:num w:numId="5" w16cid:durableId="750393530">
    <w:abstractNumId w:val="5"/>
  </w:num>
  <w:num w:numId="6" w16cid:durableId="2037345224">
    <w:abstractNumId w:val="1"/>
  </w:num>
  <w:num w:numId="7" w16cid:durableId="961378271">
    <w:abstractNumId w:val="3"/>
  </w:num>
  <w:num w:numId="8" w16cid:durableId="1188763188">
    <w:abstractNumId w:val="8"/>
  </w:num>
  <w:num w:numId="9" w16cid:durableId="764422185">
    <w:abstractNumId w:val="6"/>
  </w:num>
  <w:num w:numId="10" w16cid:durableId="491066587">
    <w:abstractNumId w:val="0"/>
  </w:num>
  <w:num w:numId="11" w16cid:durableId="58864403">
    <w:abstractNumId w:val="2"/>
  </w:num>
  <w:num w:numId="12" w16cid:durableId="1636450219">
    <w:abstractNumId w:val="10"/>
  </w:num>
  <w:num w:numId="13" w16cid:durableId="733621616">
    <w:abstractNumId w:val="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embedTrueTypeFonts/>
  <w:proofState w:spelling="clean" w:grammar="dirty"/>
  <w:trackRevisions w:val="false"/>
  <w:defaultTabStop w:val="720"/>
  <w:doNotShadeFormData/>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784C"/>
    <w:rsid w:val="000D14E7"/>
    <w:rsid w:val="001677CA"/>
    <w:rsid w:val="0048784C"/>
    <w:rsid w:val="007C41C3"/>
    <w:rsid w:val="00ABD8E5"/>
    <w:rsid w:val="00E10300"/>
    <w:rsid w:val="02D75EEB"/>
    <w:rsid w:val="177231C8"/>
    <w:rsid w:val="287D0448"/>
    <w:rsid w:val="3CD7CAD7"/>
    <w:rsid w:val="473E9E29"/>
    <w:rsid w:val="4983363D"/>
    <w:rsid w:val="4ABE5C8C"/>
    <w:rsid w:val="4C9E9EC6"/>
    <w:rsid w:val="7AE22AD6"/>
    <w:rsid w:val="7AE3EF70"/>
    <w:rsid w:val="7BFE69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4309C32"/>
  <w15:docId w15:val="{1DC1AB2C-C355-6E4B-B27A-114FBA42D8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hAnsiTheme="minorHAnsi" w:eastAsiaTheme="minorEastAsia"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1677CA"/>
    <w:pPr>
      <w:tabs>
        <w:tab w:val="center" w:pos="4680"/>
        <w:tab w:val="right" w:pos="9360"/>
      </w:tabs>
      <w:spacing w:after="0" w:line="240" w:lineRule="auto"/>
    </w:pPr>
  </w:style>
  <w:style w:type="character" w:styleId="HeaderChar" w:customStyle="1">
    <w:name w:val="Header Char"/>
    <w:basedOn w:val="DefaultParagraphFont"/>
    <w:link w:val="Header"/>
    <w:uiPriority w:val="99"/>
    <w:rsid w:val="001677CA"/>
  </w:style>
  <w:style w:type="paragraph" w:styleId="Footer">
    <w:name w:val="footer"/>
    <w:basedOn w:val="Normal"/>
    <w:link w:val="FooterChar"/>
    <w:uiPriority w:val="99"/>
    <w:unhideWhenUsed/>
    <w:rsid w:val="001677CA"/>
    <w:pPr>
      <w:tabs>
        <w:tab w:val="center" w:pos="4680"/>
        <w:tab w:val="right" w:pos="9360"/>
      </w:tabs>
      <w:spacing w:after="0" w:line="240" w:lineRule="auto"/>
    </w:pPr>
  </w:style>
  <w:style w:type="character" w:styleId="FooterChar" w:customStyle="1">
    <w:name w:val="Footer Char"/>
    <w:basedOn w:val="DefaultParagraphFont"/>
    <w:link w:val="Footer"/>
    <w:uiPriority w:val="99"/>
    <w:rsid w:val="001677CA"/>
  </w:style>
  <w:style w:type="character" w:styleId="PageNumber">
    <w:name w:val="page number"/>
    <w:basedOn w:val="DefaultParagraphFont"/>
    <w:uiPriority w:val="99"/>
    <w:semiHidden/>
    <w:unhideWhenUsed/>
    <w:rsid w:val="001677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customXml" Target="../customXml/item1.xml" Id="rId13"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theme" Target="theme/theme1.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ntTable" Target="fontTable.xml" Id="rId11" /><Relationship Type="http://schemas.openxmlformats.org/officeDocument/2006/relationships/footnotes" Target="footnotes.xml" Id="rId5" /><Relationship Type="http://schemas.openxmlformats.org/officeDocument/2006/relationships/customXml" Target="../customXml/item3.xml" Id="rId15" /><Relationship Type="http://schemas.openxmlformats.org/officeDocument/2006/relationships/footer" Target="footer1.xml" Id="rId10" /><Relationship Type="http://schemas.openxmlformats.org/officeDocument/2006/relationships/webSettings" Target="webSettings.xml" Id="rId4" /><Relationship Type="http://schemas.openxmlformats.org/officeDocument/2006/relationships/header" Target="header2.xml" Id="rId9" /><Relationship Type="http://schemas.openxmlformats.org/officeDocument/2006/relationships/customXml" Target="../customXml/item2.xml" Id="rId14" /></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1F224E29B1395478AB1ACA539D4EA2B" ma:contentTypeVersion="19" ma:contentTypeDescription="Create a new document." ma:contentTypeScope="" ma:versionID="4f949802ec950359ced61880727af379">
  <xsd:schema xmlns:xsd="http://www.w3.org/2001/XMLSchema" xmlns:xs="http://www.w3.org/2001/XMLSchema" xmlns:p="http://schemas.microsoft.com/office/2006/metadata/properties" xmlns:ns1="http://schemas.microsoft.com/sharepoint/v3" xmlns:ns2="39c93a22-43a5-4393-b9b6-64de917b07e0" xmlns:ns3="51f2b584-6e58-45ee-9918-510458fa5f55" targetNamespace="http://schemas.microsoft.com/office/2006/metadata/properties" ma:root="true" ma:fieldsID="5553f528eb6e97475db3edd781e3b06d" ns1:_="" ns2:_="" ns3:_="">
    <xsd:import namespace="http://schemas.microsoft.com/sharepoint/v3"/>
    <xsd:import namespace="39c93a22-43a5-4393-b9b6-64de917b07e0"/>
    <xsd:import namespace="51f2b584-6e58-45ee-9918-510458fa5f5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DateTaken" minOccurs="0"/>
                <xsd:element ref="ns2:MediaLengthInSeconds"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1:_ip_UnifiedCompliancePolicyProperties" minOccurs="0"/>
                <xsd:element ref="ns1:_ip_UnifiedCompliancePolicyUIAction" minOccurs="0"/>
                <xsd:element ref="ns2:MediaServiceSearchProperties" minOccurs="0"/>
                <xsd:element ref="ns2:MediaServiceBillingMetadata" minOccurs="0"/>
                <xsd:element ref="ns2:Contact_x0020_Information" minOccurs="0"/>
                <xsd:element ref="ns2:Hospital_x002f_Facility_x0020_Na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9c93a22-43a5-4393-b9b6-64de917b07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ea1d4a69-9812-4340-96bf-3c6024019028"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element name="Contact_x0020_Information" ma:index="25" nillable="true" ma:displayName="Contact Information" ma:internalName="Contact_x0020_Information">
      <xsd:simpleType>
        <xsd:restriction base="dms:Note">
          <xsd:maxLength value="255"/>
        </xsd:restriction>
      </xsd:simpleType>
    </xsd:element>
    <xsd:element name="Hospital_x002f_Facility_x0020_Name" ma:index="26" nillable="true" ma:displayName="Hospital/Facility Name" ma:internalName="Hospital_x002f_Facility_x0020_Nam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1f2b584-6e58-45ee-9918-510458fa5f55"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6d821920-6507-47c6-a1ec-53f0f6cf6525}" ma:internalName="TaxCatchAll" ma:showField="CatchAllData" ma:web="51f2b584-6e58-45ee-9918-510458fa5f5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39c93a22-43a5-4393-b9b6-64de917b07e0">
      <Terms xmlns="http://schemas.microsoft.com/office/infopath/2007/PartnerControls"/>
    </lcf76f155ced4ddcb4097134ff3c332f>
    <Hospital_x002f_Facility_x0020_Name xmlns="39c93a22-43a5-4393-b9b6-64de917b07e0" xsi:nil="true"/>
    <_ip_UnifiedCompliancePolicyProperties xmlns="http://schemas.microsoft.com/sharepoint/v3" xsi:nil="true"/>
    <Contact_x0020_Information xmlns="39c93a22-43a5-4393-b9b6-64de917b07e0" xsi:nil="true"/>
    <TaxCatchAll xmlns="51f2b584-6e58-45ee-9918-510458fa5f55" xsi:nil="true"/>
  </documentManagement>
</p:properties>
</file>

<file path=customXml/itemProps1.xml><?xml version="1.0" encoding="utf-8"?>
<ds:datastoreItem xmlns:ds="http://schemas.openxmlformats.org/officeDocument/2006/customXml" ds:itemID="{77DED964-9D32-4DE3-A3B1-23DFC193B235}"/>
</file>

<file path=customXml/itemProps2.xml><?xml version="1.0" encoding="utf-8"?>
<ds:datastoreItem xmlns:ds="http://schemas.openxmlformats.org/officeDocument/2006/customXml" ds:itemID="{064394B9-1AB2-453E-899C-7BA303B5066F}"/>
</file>

<file path=customXml/itemProps3.xml><?xml version="1.0" encoding="utf-8"?>
<ds:datastoreItem xmlns:ds="http://schemas.openxmlformats.org/officeDocument/2006/customXml" ds:itemID="{F8517967-4B4D-4612-9F33-80B931D85153}"/>
</file>

<file path=docMetadata/LabelInfo.xml><?xml version="1.0" encoding="utf-8"?>
<clbl:labelList xmlns:clbl="http://schemas.microsoft.com/office/2020/mipLabelMetadata">
  <clbl:label id="{84a28940-b464-41c3-ba3b-b4fa6665bc05}" enabled="0" method="" siteId="{84a28940-b464-41c3-ba3b-b4fa6665bc05}"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NPQIC-EdU Perinatal Simulation Development Tool .docx</dc:title>
  <dc:creator>Apache POI</dc:creator>
  <lastModifiedBy>Schaffer, Marisa</lastModifiedBy>
  <revision>6</revision>
  <dcterms:created xsi:type="dcterms:W3CDTF">2026-09-15T19:35:00.0000000Z</dcterms:created>
  <dcterms:modified xsi:type="dcterms:W3CDTF">2026-09-15T19:50:22.1415557Z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0x01010011F224E29B1395478AB1ACA539D4EA2B</vt:lpwstr>
  </property>
  <property fmtid="{D5CDD505-2E9C-101B-9397-08002B2CF9AE}" pid="3" name="MediaServiceImageTags">
    <vt:lpwstr/>
  </property>
</Properties>
</file>